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C8C92" w14:textId="77777777" w:rsidR="00782D1D" w:rsidRPr="0005133B" w:rsidRDefault="00782D1D" w:rsidP="00782D1D">
      <w:pPr>
        <w:spacing w:after="0" w:line="240" w:lineRule="auto"/>
        <w:rPr>
          <w:rFonts w:asciiTheme="minorBidi" w:eastAsia="Times New Roman" w:hAnsiTheme="minorBidi"/>
          <w:b/>
          <w:lang w:val="en-CA"/>
        </w:rPr>
      </w:pPr>
    </w:p>
    <w:p w14:paraId="1A6F873F" w14:textId="25B29597" w:rsidR="00681EF9" w:rsidRPr="0005133B" w:rsidRDefault="00307447">
      <w:pPr>
        <w:pStyle w:val="TOC2"/>
        <w:tabs>
          <w:tab w:val="right" w:leader="dot" w:pos="9350"/>
        </w:tabs>
        <w:rPr>
          <w:rFonts w:asciiTheme="minorBidi" w:eastAsiaTheme="minorEastAsia" w:hAnsiTheme="minorBidi"/>
          <w:noProof/>
          <w:kern w:val="2"/>
          <w:sz w:val="24"/>
          <w:szCs w:val="24"/>
          <w:lang w:eastAsia="zh-CN"/>
          <w14:ligatures w14:val="standardContextual"/>
        </w:rPr>
      </w:pPr>
      <w:r w:rsidRPr="0005133B">
        <w:rPr>
          <w:rFonts w:asciiTheme="minorBidi" w:eastAsia="Times New Roman" w:hAnsiTheme="minorBidi"/>
          <w:b/>
          <w:lang w:val="en-CA"/>
        </w:rPr>
        <w:fldChar w:fldCharType="begin"/>
      </w:r>
      <w:r w:rsidRPr="0005133B">
        <w:rPr>
          <w:rFonts w:asciiTheme="minorBidi" w:eastAsia="Times New Roman" w:hAnsiTheme="minorBidi"/>
          <w:b/>
          <w:lang w:val="en-CA"/>
        </w:rPr>
        <w:instrText xml:space="preserve"> TOC \o "1-3" \h \z \u </w:instrText>
      </w:r>
      <w:r w:rsidRPr="0005133B">
        <w:rPr>
          <w:rFonts w:asciiTheme="minorBidi" w:eastAsia="Times New Roman" w:hAnsiTheme="minorBidi"/>
          <w:b/>
          <w:lang w:val="en-CA"/>
        </w:rPr>
        <w:fldChar w:fldCharType="separate"/>
      </w:r>
      <w:hyperlink w:anchor="_Toc178762076" w:history="1">
        <w:r w:rsidR="00681EF9" w:rsidRPr="0005133B">
          <w:rPr>
            <w:rStyle w:val="Hyperlink"/>
            <w:rFonts w:asciiTheme="minorBidi" w:hAnsiTheme="minorBidi"/>
            <w:noProof/>
            <w:lang w:val="en-CA"/>
          </w:rPr>
          <w:t>Focus Groups</w:t>
        </w:r>
        <w:r w:rsidR="00681EF9" w:rsidRPr="0005133B">
          <w:rPr>
            <w:rFonts w:asciiTheme="minorBidi" w:hAnsiTheme="minorBidi"/>
            <w:noProof/>
            <w:webHidden/>
          </w:rPr>
          <w:tab/>
        </w:r>
        <w:r w:rsidR="00681EF9" w:rsidRPr="0005133B">
          <w:rPr>
            <w:rFonts w:asciiTheme="minorBidi" w:hAnsiTheme="minorBidi"/>
            <w:noProof/>
            <w:webHidden/>
          </w:rPr>
          <w:fldChar w:fldCharType="begin"/>
        </w:r>
        <w:r w:rsidR="00681EF9" w:rsidRPr="0005133B">
          <w:rPr>
            <w:rFonts w:asciiTheme="minorBidi" w:hAnsiTheme="minorBidi"/>
            <w:noProof/>
            <w:webHidden/>
          </w:rPr>
          <w:instrText xml:space="preserve"> PAGEREF _Toc178762076 \h </w:instrText>
        </w:r>
        <w:r w:rsidR="00681EF9" w:rsidRPr="0005133B">
          <w:rPr>
            <w:rFonts w:asciiTheme="minorBidi" w:hAnsiTheme="minorBidi"/>
            <w:noProof/>
            <w:webHidden/>
          </w:rPr>
        </w:r>
        <w:r w:rsidR="00681EF9" w:rsidRPr="0005133B">
          <w:rPr>
            <w:rFonts w:asciiTheme="minorBidi" w:hAnsiTheme="minorBidi"/>
            <w:noProof/>
            <w:webHidden/>
          </w:rPr>
          <w:fldChar w:fldCharType="separate"/>
        </w:r>
        <w:r w:rsidR="00681EF9" w:rsidRPr="0005133B">
          <w:rPr>
            <w:rFonts w:asciiTheme="minorBidi" w:hAnsiTheme="minorBidi"/>
            <w:noProof/>
            <w:webHidden/>
          </w:rPr>
          <w:t>1</w:t>
        </w:r>
        <w:r w:rsidR="00681EF9" w:rsidRPr="0005133B">
          <w:rPr>
            <w:rFonts w:asciiTheme="minorBidi" w:hAnsiTheme="minorBidi"/>
            <w:noProof/>
            <w:webHidden/>
          </w:rPr>
          <w:fldChar w:fldCharType="end"/>
        </w:r>
      </w:hyperlink>
    </w:p>
    <w:p w14:paraId="43A43B93" w14:textId="0ADBD3F1" w:rsidR="00681EF9" w:rsidRPr="0005133B" w:rsidRDefault="00681EF9">
      <w:pPr>
        <w:pStyle w:val="TOC2"/>
        <w:tabs>
          <w:tab w:val="right" w:leader="dot" w:pos="9350"/>
        </w:tabs>
        <w:rPr>
          <w:rFonts w:asciiTheme="minorBidi" w:eastAsiaTheme="minorEastAsia" w:hAnsiTheme="minorBidi"/>
          <w:noProof/>
          <w:kern w:val="2"/>
          <w:sz w:val="24"/>
          <w:szCs w:val="24"/>
          <w:lang w:eastAsia="zh-CN"/>
          <w14:ligatures w14:val="standardContextual"/>
        </w:rPr>
      </w:pPr>
      <w:hyperlink w:anchor="_Toc178762077" w:history="1">
        <w:r w:rsidRPr="0005133B">
          <w:rPr>
            <w:rStyle w:val="Hyperlink"/>
            <w:rFonts w:asciiTheme="minorBidi" w:hAnsiTheme="minorBidi"/>
            <w:noProof/>
          </w:rPr>
          <w:t>Abuse/Neglect/Sexual Misconduct/Title IX</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_Toc178762077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1</w:t>
        </w:r>
        <w:r w:rsidRPr="0005133B">
          <w:rPr>
            <w:rFonts w:asciiTheme="minorBidi" w:hAnsiTheme="minorBidi"/>
            <w:noProof/>
            <w:webHidden/>
          </w:rPr>
          <w:fldChar w:fldCharType="end"/>
        </w:r>
      </w:hyperlink>
    </w:p>
    <w:p w14:paraId="0E8E5F61" w14:textId="214E7FE2" w:rsidR="00681EF9" w:rsidRPr="0005133B" w:rsidRDefault="00681EF9">
      <w:pPr>
        <w:pStyle w:val="TOC2"/>
        <w:tabs>
          <w:tab w:val="right" w:leader="dot" w:pos="9350"/>
        </w:tabs>
        <w:rPr>
          <w:rFonts w:asciiTheme="minorBidi" w:eastAsiaTheme="minorEastAsia" w:hAnsiTheme="minorBidi"/>
          <w:noProof/>
          <w:kern w:val="2"/>
          <w:sz w:val="24"/>
          <w:szCs w:val="24"/>
          <w:lang w:eastAsia="zh-CN"/>
          <w14:ligatures w14:val="standardContextual"/>
        </w:rPr>
      </w:pPr>
      <w:hyperlink w:anchor="_Toc178762078" w:history="1">
        <w:r w:rsidRPr="0005133B">
          <w:rPr>
            <w:rStyle w:val="Hyperlink"/>
            <w:rFonts w:asciiTheme="minorBidi" w:hAnsiTheme="minorBidi"/>
            <w:noProof/>
          </w:rPr>
          <w:t>Are there costs to me for participation?</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_Toc178762078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2</w:t>
        </w:r>
        <w:r w:rsidRPr="0005133B">
          <w:rPr>
            <w:rFonts w:asciiTheme="minorBidi" w:hAnsiTheme="minorBidi"/>
            <w:noProof/>
            <w:webHidden/>
          </w:rPr>
          <w:fldChar w:fldCharType="end"/>
        </w:r>
      </w:hyperlink>
    </w:p>
    <w:p w14:paraId="06EDD213" w14:textId="5266C09D" w:rsidR="00681EF9" w:rsidRPr="0005133B" w:rsidRDefault="00681EF9">
      <w:pPr>
        <w:pStyle w:val="TOC2"/>
        <w:tabs>
          <w:tab w:val="right" w:leader="dot" w:pos="9350"/>
        </w:tabs>
        <w:rPr>
          <w:rFonts w:asciiTheme="minorBidi" w:eastAsiaTheme="minorEastAsia" w:hAnsiTheme="minorBidi"/>
          <w:noProof/>
          <w:kern w:val="2"/>
          <w:sz w:val="24"/>
          <w:szCs w:val="24"/>
          <w:lang w:eastAsia="zh-CN"/>
          <w14:ligatures w14:val="standardContextual"/>
        </w:rPr>
      </w:pPr>
      <w:hyperlink w:anchor="_Toc178762079" w:history="1">
        <w:r w:rsidRPr="0005133B">
          <w:rPr>
            <w:rStyle w:val="Hyperlink"/>
            <w:rFonts w:asciiTheme="minorBidi" w:hAnsiTheme="minorBidi"/>
            <w:noProof/>
          </w:rPr>
          <w:t>Certificate of Confidentiality</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_Toc178762079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2</w:t>
        </w:r>
        <w:r w:rsidRPr="0005133B">
          <w:rPr>
            <w:rFonts w:asciiTheme="minorBidi" w:hAnsiTheme="minorBidi"/>
            <w:noProof/>
            <w:webHidden/>
          </w:rPr>
          <w:fldChar w:fldCharType="end"/>
        </w:r>
      </w:hyperlink>
    </w:p>
    <w:p w14:paraId="6CA0E177" w14:textId="015D9D5C" w:rsidR="00681EF9" w:rsidRPr="0005133B" w:rsidRDefault="00681EF9">
      <w:pPr>
        <w:pStyle w:val="TOC2"/>
        <w:tabs>
          <w:tab w:val="right" w:leader="dot" w:pos="9350"/>
        </w:tabs>
        <w:rPr>
          <w:rFonts w:asciiTheme="minorBidi" w:eastAsiaTheme="minorEastAsia" w:hAnsiTheme="minorBidi"/>
          <w:noProof/>
          <w:kern w:val="2"/>
          <w:sz w:val="24"/>
          <w:szCs w:val="24"/>
          <w:lang w:eastAsia="zh-CN"/>
          <w14:ligatures w14:val="standardContextual"/>
        </w:rPr>
      </w:pPr>
      <w:hyperlink w:anchor="_Toc178762080" w:history="1">
        <w:r w:rsidRPr="0005133B">
          <w:rPr>
            <w:rStyle w:val="Hyperlink"/>
            <w:rFonts w:asciiTheme="minorBidi" w:hAnsiTheme="minorBidi"/>
            <w:noProof/>
          </w:rPr>
          <w:t>Conflict of Interest Disclosure</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_Toc178762080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2</w:t>
        </w:r>
        <w:r w:rsidRPr="0005133B">
          <w:rPr>
            <w:rFonts w:asciiTheme="minorBidi" w:hAnsiTheme="minorBidi"/>
            <w:noProof/>
            <w:webHidden/>
          </w:rPr>
          <w:fldChar w:fldCharType="end"/>
        </w:r>
      </w:hyperlink>
    </w:p>
    <w:p w14:paraId="72F685C4" w14:textId="46B795FE" w:rsidR="00681EF9" w:rsidRPr="0005133B" w:rsidRDefault="00681EF9">
      <w:pPr>
        <w:pStyle w:val="TOC2"/>
        <w:tabs>
          <w:tab w:val="right" w:leader="dot" w:pos="9350"/>
        </w:tabs>
        <w:rPr>
          <w:rFonts w:asciiTheme="minorBidi" w:eastAsiaTheme="minorEastAsia" w:hAnsiTheme="minorBidi"/>
          <w:noProof/>
          <w:kern w:val="2"/>
          <w:sz w:val="24"/>
          <w:szCs w:val="24"/>
          <w:lang w:eastAsia="zh-CN"/>
          <w14:ligatures w14:val="standardContextual"/>
        </w:rPr>
      </w:pPr>
      <w:hyperlink w:anchor="_Toc178762081" w:history="1">
        <w:r w:rsidRPr="0005133B">
          <w:rPr>
            <w:rStyle w:val="Hyperlink"/>
            <w:rFonts w:asciiTheme="minorBidi" w:hAnsiTheme="minorBidi"/>
            <w:noProof/>
          </w:rPr>
          <w:t>Greater Than Minimal Risk</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_Toc178762081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3</w:t>
        </w:r>
        <w:r w:rsidRPr="0005133B">
          <w:rPr>
            <w:rFonts w:asciiTheme="minorBidi" w:hAnsiTheme="minorBidi"/>
            <w:noProof/>
            <w:webHidden/>
          </w:rPr>
          <w:fldChar w:fldCharType="end"/>
        </w:r>
      </w:hyperlink>
    </w:p>
    <w:p w14:paraId="7676B3D9" w14:textId="3E699E23" w:rsidR="00681EF9" w:rsidRPr="0005133B" w:rsidRDefault="00681EF9">
      <w:pPr>
        <w:pStyle w:val="TOC3"/>
        <w:tabs>
          <w:tab w:val="right" w:leader="dot" w:pos="9350"/>
        </w:tabs>
        <w:rPr>
          <w:rFonts w:asciiTheme="minorBidi" w:eastAsiaTheme="minorEastAsia" w:hAnsiTheme="minorBidi"/>
          <w:noProof/>
          <w:kern w:val="2"/>
          <w:sz w:val="24"/>
          <w:szCs w:val="24"/>
          <w:lang w:eastAsia="zh-CN"/>
          <w14:ligatures w14:val="standardContextual"/>
        </w:rPr>
      </w:pPr>
      <w:hyperlink w:anchor="_Toc178762082" w:history="1">
        <w:r w:rsidRPr="0005133B">
          <w:rPr>
            <w:rStyle w:val="Hyperlink"/>
            <w:rFonts w:asciiTheme="minorBidi" w:hAnsiTheme="minorBidi"/>
            <w:noProof/>
          </w:rPr>
          <w:t>Unforeseeable Risks</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_Toc178762082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3</w:t>
        </w:r>
        <w:r w:rsidRPr="0005133B">
          <w:rPr>
            <w:rFonts w:asciiTheme="minorBidi" w:hAnsiTheme="minorBidi"/>
            <w:noProof/>
            <w:webHidden/>
          </w:rPr>
          <w:fldChar w:fldCharType="end"/>
        </w:r>
      </w:hyperlink>
    </w:p>
    <w:p w14:paraId="42DE9194" w14:textId="3401BBBD" w:rsidR="00681EF9" w:rsidRPr="0005133B" w:rsidRDefault="00681EF9">
      <w:pPr>
        <w:pStyle w:val="TOC3"/>
        <w:tabs>
          <w:tab w:val="right" w:leader="dot" w:pos="9350"/>
        </w:tabs>
        <w:rPr>
          <w:rFonts w:asciiTheme="minorBidi" w:eastAsiaTheme="minorEastAsia" w:hAnsiTheme="minorBidi"/>
          <w:noProof/>
          <w:kern w:val="2"/>
          <w:sz w:val="24"/>
          <w:szCs w:val="24"/>
          <w:lang w:eastAsia="zh-CN"/>
          <w14:ligatures w14:val="standardContextual"/>
        </w:rPr>
      </w:pPr>
      <w:hyperlink w:anchor="_Toc178762083" w:history="1">
        <w:r w:rsidRPr="0005133B">
          <w:rPr>
            <w:rStyle w:val="Hyperlink"/>
            <w:rFonts w:asciiTheme="minorBidi" w:hAnsiTheme="minorBidi"/>
            <w:noProof/>
          </w:rPr>
          <w:t>Right of Investigator to Withdraw Participants</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_Toc178762083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3</w:t>
        </w:r>
        <w:r w:rsidRPr="0005133B">
          <w:rPr>
            <w:rFonts w:asciiTheme="minorBidi" w:hAnsiTheme="minorBidi"/>
            <w:noProof/>
            <w:webHidden/>
          </w:rPr>
          <w:fldChar w:fldCharType="end"/>
        </w:r>
      </w:hyperlink>
    </w:p>
    <w:p w14:paraId="6F83BD72" w14:textId="4569FA8C" w:rsidR="00681EF9" w:rsidRPr="0005133B" w:rsidRDefault="00681EF9">
      <w:pPr>
        <w:pStyle w:val="TOC3"/>
        <w:tabs>
          <w:tab w:val="right" w:leader="dot" w:pos="9350"/>
        </w:tabs>
        <w:rPr>
          <w:rFonts w:asciiTheme="minorBidi" w:hAnsiTheme="minorBidi"/>
          <w:noProof/>
        </w:rPr>
      </w:pPr>
      <w:hyperlink w:anchor="_Toc178762084" w:history="1">
        <w:r w:rsidRPr="0005133B">
          <w:rPr>
            <w:rStyle w:val="Hyperlink"/>
            <w:rFonts w:asciiTheme="minorBidi" w:hAnsiTheme="minorBidi"/>
            <w:noProof/>
          </w:rPr>
          <w:t>New Information</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_Toc178762084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3</w:t>
        </w:r>
        <w:r w:rsidRPr="0005133B">
          <w:rPr>
            <w:rFonts w:asciiTheme="minorBidi" w:hAnsiTheme="minorBidi"/>
            <w:noProof/>
            <w:webHidden/>
          </w:rPr>
          <w:fldChar w:fldCharType="end"/>
        </w:r>
      </w:hyperlink>
    </w:p>
    <w:p w14:paraId="3CE2616B" w14:textId="7BBA494A" w:rsidR="00274C9C" w:rsidRPr="0005133B" w:rsidRDefault="00274C9C" w:rsidP="00274C9C">
      <w:pPr>
        <w:pStyle w:val="TOC3"/>
        <w:tabs>
          <w:tab w:val="right" w:leader="dot" w:pos="9350"/>
        </w:tabs>
        <w:rPr>
          <w:rFonts w:asciiTheme="minorBidi" w:eastAsiaTheme="minorEastAsia" w:hAnsiTheme="minorBidi"/>
          <w:noProof/>
          <w:kern w:val="2"/>
          <w:sz w:val="24"/>
          <w:szCs w:val="24"/>
          <w:lang w:eastAsia="zh-CN"/>
          <w14:ligatures w14:val="standardContextual"/>
        </w:rPr>
      </w:pPr>
      <w:hyperlink w:anchor="_Toc178762084" w:history="1">
        <w:r w:rsidRPr="0005133B">
          <w:rPr>
            <w:rStyle w:val="Hyperlink"/>
            <w:rFonts w:asciiTheme="minorBidi" w:hAnsiTheme="minorBidi"/>
            <w:noProof/>
          </w:rPr>
          <w:t>Research-Related Injury Language</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_Toc178762085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4</w:t>
        </w:r>
        <w:r w:rsidRPr="0005133B">
          <w:rPr>
            <w:rFonts w:asciiTheme="minorBidi" w:hAnsiTheme="minorBidi"/>
            <w:noProof/>
            <w:webHidden/>
          </w:rPr>
          <w:fldChar w:fldCharType="end"/>
        </w:r>
      </w:hyperlink>
    </w:p>
    <w:p w14:paraId="0DBD93F9" w14:textId="3E162CBD" w:rsidR="00274C9C" w:rsidRPr="0005133B" w:rsidRDefault="00274C9C" w:rsidP="00274C9C">
      <w:pPr>
        <w:pStyle w:val="TOC3"/>
        <w:tabs>
          <w:tab w:val="right" w:leader="dot" w:pos="9350"/>
        </w:tabs>
        <w:rPr>
          <w:rFonts w:asciiTheme="minorBidi" w:eastAsiaTheme="minorEastAsia" w:hAnsiTheme="minorBidi"/>
          <w:noProof/>
          <w:kern w:val="2"/>
          <w:sz w:val="24"/>
          <w:szCs w:val="24"/>
          <w:lang w:eastAsia="zh-CN"/>
          <w14:ligatures w14:val="standardContextual"/>
        </w:rPr>
      </w:pPr>
      <w:hyperlink w:anchor="_Toc178762084" w:history="1">
        <w:r w:rsidRPr="0005133B">
          <w:rPr>
            <w:rStyle w:val="Hyperlink"/>
            <w:rFonts w:asciiTheme="minorBidi" w:hAnsiTheme="minorBidi"/>
            <w:noProof/>
          </w:rPr>
          <w:t>Number of Participants</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_Toc178762085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4</w:t>
        </w:r>
        <w:r w:rsidRPr="0005133B">
          <w:rPr>
            <w:rFonts w:asciiTheme="minorBidi" w:hAnsiTheme="minorBidi"/>
            <w:noProof/>
            <w:webHidden/>
          </w:rPr>
          <w:fldChar w:fldCharType="end"/>
        </w:r>
      </w:hyperlink>
    </w:p>
    <w:p w14:paraId="0DC6D28F" w14:textId="6DF80EE8" w:rsidR="00681EF9" w:rsidRPr="0005133B" w:rsidRDefault="00681EF9">
      <w:pPr>
        <w:pStyle w:val="TOC2"/>
        <w:tabs>
          <w:tab w:val="right" w:leader="dot" w:pos="9350"/>
        </w:tabs>
        <w:rPr>
          <w:rFonts w:asciiTheme="minorBidi" w:eastAsiaTheme="minorEastAsia" w:hAnsiTheme="minorBidi"/>
          <w:noProof/>
          <w:kern w:val="2"/>
          <w:sz w:val="24"/>
          <w:szCs w:val="24"/>
          <w:lang w:eastAsia="zh-CN"/>
          <w14:ligatures w14:val="standardContextual"/>
        </w:rPr>
      </w:pPr>
      <w:hyperlink w:anchor="_Toc178762087" w:history="1">
        <w:r w:rsidRPr="0005133B">
          <w:rPr>
            <w:rStyle w:val="Hyperlink"/>
            <w:rFonts w:asciiTheme="minorBidi" w:hAnsiTheme="minorBidi"/>
            <w:noProof/>
          </w:rPr>
          <w:t>ClinicalTrials.gov</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_Toc178762087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4</w:t>
        </w:r>
        <w:r w:rsidRPr="0005133B">
          <w:rPr>
            <w:rFonts w:asciiTheme="minorBidi" w:hAnsiTheme="minorBidi"/>
            <w:noProof/>
            <w:webHidden/>
          </w:rPr>
          <w:fldChar w:fldCharType="end"/>
        </w:r>
      </w:hyperlink>
    </w:p>
    <w:p w14:paraId="1F8863C9" w14:textId="0D6A2318" w:rsidR="00681EF9" w:rsidRPr="0005133B" w:rsidRDefault="00681EF9">
      <w:pPr>
        <w:pStyle w:val="TOC2"/>
        <w:tabs>
          <w:tab w:val="right" w:leader="dot" w:pos="9350"/>
        </w:tabs>
        <w:rPr>
          <w:rFonts w:asciiTheme="minorBidi" w:eastAsiaTheme="minorEastAsia" w:hAnsiTheme="minorBidi"/>
          <w:noProof/>
          <w:kern w:val="2"/>
          <w:sz w:val="24"/>
          <w:szCs w:val="24"/>
          <w:lang w:eastAsia="zh-CN"/>
          <w14:ligatures w14:val="standardContextual"/>
        </w:rPr>
      </w:pPr>
      <w:hyperlink w:anchor="_Toc178762088" w:history="1">
        <w:r w:rsidRPr="0005133B">
          <w:rPr>
            <w:rStyle w:val="Hyperlink"/>
            <w:rFonts w:asciiTheme="minorBidi" w:hAnsiTheme="minorBidi"/>
            <w:noProof/>
          </w:rPr>
          <w:t>Genomic Data Sharing</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_Toc178762088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4</w:t>
        </w:r>
        <w:r w:rsidRPr="0005133B">
          <w:rPr>
            <w:rFonts w:asciiTheme="minorBidi" w:hAnsiTheme="minorBidi"/>
            <w:noProof/>
            <w:webHidden/>
          </w:rPr>
          <w:fldChar w:fldCharType="end"/>
        </w:r>
      </w:hyperlink>
    </w:p>
    <w:p w14:paraId="4E68D376" w14:textId="4B661E61" w:rsidR="00681EF9" w:rsidRPr="0005133B" w:rsidRDefault="00681EF9">
      <w:pPr>
        <w:pStyle w:val="TOC2"/>
        <w:tabs>
          <w:tab w:val="right" w:leader="dot" w:pos="9350"/>
        </w:tabs>
        <w:rPr>
          <w:rFonts w:asciiTheme="minorBidi" w:eastAsiaTheme="minorEastAsia" w:hAnsiTheme="minorBidi"/>
          <w:noProof/>
          <w:kern w:val="2"/>
          <w:sz w:val="24"/>
          <w:szCs w:val="24"/>
          <w:lang w:eastAsia="zh-CN"/>
          <w14:ligatures w14:val="standardContextual"/>
        </w:rPr>
      </w:pPr>
      <w:hyperlink w:anchor="_Toc178762089" w:history="1">
        <w:r w:rsidRPr="0005133B">
          <w:rPr>
            <w:rStyle w:val="Hyperlink"/>
            <w:rFonts w:asciiTheme="minorBidi" w:hAnsiTheme="minorBidi"/>
            <w:noProof/>
          </w:rPr>
          <w:t>What alternatives are available?</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_Toc178762089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5</w:t>
        </w:r>
        <w:r w:rsidRPr="0005133B">
          <w:rPr>
            <w:rFonts w:asciiTheme="minorBidi" w:hAnsiTheme="minorBidi"/>
            <w:noProof/>
            <w:webHidden/>
          </w:rPr>
          <w:fldChar w:fldCharType="end"/>
        </w:r>
      </w:hyperlink>
    </w:p>
    <w:p w14:paraId="26852D9C" w14:textId="070416CA" w:rsidR="00681EF9" w:rsidRPr="0005133B" w:rsidRDefault="00681EF9">
      <w:pPr>
        <w:pStyle w:val="TOC2"/>
        <w:tabs>
          <w:tab w:val="right" w:leader="dot" w:pos="9350"/>
        </w:tabs>
        <w:rPr>
          <w:rFonts w:asciiTheme="minorBidi" w:eastAsiaTheme="minorEastAsia" w:hAnsiTheme="minorBidi"/>
          <w:noProof/>
          <w:kern w:val="2"/>
          <w:sz w:val="24"/>
          <w:szCs w:val="24"/>
          <w:lang w:eastAsia="zh-CN"/>
          <w14:ligatures w14:val="standardContextual"/>
        </w:rPr>
      </w:pPr>
      <w:hyperlink w:anchor="_Toc178762090" w:history="1">
        <w:r w:rsidRPr="0005133B">
          <w:rPr>
            <w:rStyle w:val="Hyperlink"/>
            <w:rFonts w:asciiTheme="minorBidi" w:hAnsiTheme="minorBidi"/>
            <w:noProof/>
          </w:rPr>
          <w:t>Legally Authorized Representative Signature Block</w:t>
        </w:r>
        <w:r w:rsidRPr="0005133B">
          <w:rPr>
            <w:rFonts w:asciiTheme="minorBidi" w:hAnsiTheme="minorBidi"/>
            <w:noProof/>
            <w:webHidden/>
          </w:rPr>
          <w:tab/>
        </w:r>
        <w:r w:rsidRPr="0005133B">
          <w:rPr>
            <w:rFonts w:asciiTheme="minorBidi" w:hAnsiTheme="minorBidi"/>
            <w:noProof/>
            <w:webHidden/>
          </w:rPr>
          <w:fldChar w:fldCharType="begin"/>
        </w:r>
        <w:r w:rsidRPr="0005133B">
          <w:rPr>
            <w:rFonts w:asciiTheme="minorBidi" w:hAnsiTheme="minorBidi"/>
            <w:noProof/>
            <w:webHidden/>
          </w:rPr>
          <w:instrText xml:space="preserve"> PAGEREF _Toc178762090 \h </w:instrText>
        </w:r>
        <w:r w:rsidRPr="0005133B">
          <w:rPr>
            <w:rFonts w:asciiTheme="minorBidi" w:hAnsiTheme="minorBidi"/>
            <w:noProof/>
            <w:webHidden/>
          </w:rPr>
        </w:r>
        <w:r w:rsidRPr="0005133B">
          <w:rPr>
            <w:rFonts w:asciiTheme="minorBidi" w:hAnsiTheme="minorBidi"/>
            <w:noProof/>
            <w:webHidden/>
          </w:rPr>
          <w:fldChar w:fldCharType="separate"/>
        </w:r>
        <w:r w:rsidRPr="0005133B">
          <w:rPr>
            <w:rFonts w:asciiTheme="minorBidi" w:hAnsiTheme="minorBidi"/>
            <w:noProof/>
            <w:webHidden/>
          </w:rPr>
          <w:t>5</w:t>
        </w:r>
        <w:r w:rsidRPr="0005133B">
          <w:rPr>
            <w:rFonts w:asciiTheme="minorBidi" w:hAnsiTheme="minorBidi"/>
            <w:noProof/>
            <w:webHidden/>
          </w:rPr>
          <w:fldChar w:fldCharType="end"/>
        </w:r>
      </w:hyperlink>
    </w:p>
    <w:p w14:paraId="3865A4DD" w14:textId="5E33880C" w:rsidR="00782D1D" w:rsidRPr="0005133B" w:rsidRDefault="00307447" w:rsidP="00782D1D">
      <w:pPr>
        <w:spacing w:after="0" w:line="240" w:lineRule="auto"/>
        <w:rPr>
          <w:rFonts w:asciiTheme="minorBidi" w:eastAsia="Times New Roman" w:hAnsiTheme="minorBidi"/>
          <w:b/>
          <w:lang w:val="en-CA"/>
        </w:rPr>
      </w:pPr>
      <w:r w:rsidRPr="0005133B">
        <w:rPr>
          <w:rFonts w:asciiTheme="minorBidi" w:eastAsia="Times New Roman" w:hAnsiTheme="minorBidi"/>
          <w:b/>
          <w:lang w:val="en-CA"/>
        </w:rPr>
        <w:fldChar w:fldCharType="end"/>
      </w:r>
    </w:p>
    <w:p w14:paraId="70D54234" w14:textId="38BAB50A" w:rsidR="00686DB0" w:rsidRPr="0005133B" w:rsidRDefault="00686DB0" w:rsidP="00486945">
      <w:pPr>
        <w:pStyle w:val="Heading2"/>
        <w:rPr>
          <w:rFonts w:asciiTheme="minorBidi" w:hAnsiTheme="minorBidi" w:cstheme="minorBidi"/>
          <w:i w:val="0"/>
          <w:lang w:val="en-CA"/>
        </w:rPr>
      </w:pPr>
      <w:bookmarkStart w:id="0" w:name="_Toc178762076"/>
      <w:r w:rsidRPr="0005133B">
        <w:rPr>
          <w:rFonts w:asciiTheme="minorBidi" w:hAnsiTheme="minorBidi" w:cstheme="minorBidi"/>
          <w:i w:val="0"/>
          <w:lang w:val="en-CA"/>
        </w:rPr>
        <w:t>Focus Groups</w:t>
      </w:r>
      <w:bookmarkEnd w:id="0"/>
    </w:p>
    <w:p w14:paraId="4DB1A9A3" w14:textId="1EF73AC0" w:rsidR="00686DB0" w:rsidRDefault="00686DB0" w:rsidP="00782D1D">
      <w:pPr>
        <w:spacing w:after="0" w:line="240" w:lineRule="auto"/>
        <w:rPr>
          <w:rFonts w:asciiTheme="minorBidi" w:eastAsia="Times New Roman" w:hAnsiTheme="minorBidi"/>
          <w:b/>
          <w:bCs/>
          <w:sz w:val="24"/>
          <w:szCs w:val="24"/>
          <w:lang w:val="en-CA"/>
        </w:rPr>
      </w:pPr>
      <w:r w:rsidRPr="0005133B">
        <w:rPr>
          <w:rFonts w:asciiTheme="minorBidi" w:eastAsia="Times New Roman" w:hAnsiTheme="minorBidi"/>
          <w:b/>
          <w:bCs/>
          <w:sz w:val="24"/>
          <w:szCs w:val="24"/>
          <w:lang w:val="en-CA"/>
        </w:rPr>
        <w:t>In the section titled</w:t>
      </w:r>
      <w:r w:rsidR="00B41DBF" w:rsidRPr="0005133B">
        <w:rPr>
          <w:rFonts w:asciiTheme="minorBidi" w:eastAsia="Times New Roman" w:hAnsiTheme="minorBidi"/>
          <w:b/>
          <w:bCs/>
          <w:sz w:val="24"/>
          <w:szCs w:val="24"/>
          <w:lang w:val="en-CA"/>
        </w:rPr>
        <w:t>,</w:t>
      </w:r>
      <w:r w:rsidRPr="0005133B">
        <w:rPr>
          <w:rFonts w:asciiTheme="minorBidi" w:eastAsia="Times New Roman" w:hAnsiTheme="minorBidi"/>
          <w:b/>
          <w:bCs/>
          <w:sz w:val="24"/>
          <w:szCs w:val="24"/>
          <w:lang w:val="en-CA"/>
        </w:rPr>
        <w:t xml:space="preserve"> </w:t>
      </w:r>
      <w:r w:rsidR="00C91119" w:rsidRPr="0005133B">
        <w:rPr>
          <w:rFonts w:asciiTheme="minorBidi" w:eastAsia="Times New Roman" w:hAnsiTheme="minorBidi"/>
          <w:b/>
          <w:bCs/>
          <w:color w:val="000000" w:themeColor="text1"/>
          <w:sz w:val="24"/>
          <w:szCs w:val="24"/>
          <w:lang w:val="en-CA"/>
        </w:rPr>
        <w:t>“</w:t>
      </w:r>
      <w:r w:rsidR="00C91119" w:rsidRPr="0005133B">
        <w:rPr>
          <w:rFonts w:asciiTheme="minorBidi" w:eastAsia="Times New Roman" w:hAnsiTheme="minorBidi"/>
          <w:b/>
          <w:bCs/>
          <w:color w:val="000000" w:themeColor="text1"/>
          <w:sz w:val="24"/>
          <w:szCs w:val="24"/>
          <w:u w:val="single"/>
          <w:lang w:val="en-CA"/>
        </w:rPr>
        <w:t xml:space="preserve">How will the researchers protect my </w:t>
      </w:r>
      <w:r w:rsidR="0005133B" w:rsidRPr="0005133B">
        <w:rPr>
          <w:rFonts w:asciiTheme="minorBidi" w:eastAsia="Times New Roman" w:hAnsiTheme="minorBidi"/>
          <w:b/>
          <w:bCs/>
          <w:color w:val="000000" w:themeColor="text1"/>
          <w:sz w:val="24"/>
          <w:szCs w:val="24"/>
          <w:u w:val="single"/>
          <w:lang w:val="en-CA"/>
        </w:rPr>
        <w:t xml:space="preserve">information?” </w:t>
      </w:r>
      <w:r w:rsidR="0005133B" w:rsidRPr="0005133B">
        <w:rPr>
          <w:rFonts w:asciiTheme="minorBidi" w:eastAsia="Times New Roman" w:hAnsiTheme="minorBidi"/>
          <w:b/>
          <w:bCs/>
          <w:sz w:val="24"/>
          <w:szCs w:val="24"/>
          <w:lang w:val="en-CA"/>
        </w:rPr>
        <w:t>add</w:t>
      </w:r>
      <w:r w:rsidRPr="0005133B">
        <w:rPr>
          <w:rFonts w:asciiTheme="minorBidi" w:eastAsia="Times New Roman" w:hAnsiTheme="minorBidi"/>
          <w:b/>
          <w:bCs/>
          <w:sz w:val="24"/>
          <w:szCs w:val="24"/>
          <w:lang w:val="en-CA"/>
        </w:rPr>
        <w:t xml:space="preserve"> the following:</w:t>
      </w:r>
    </w:p>
    <w:p w14:paraId="417707C4" w14:textId="77777777" w:rsidR="00285449" w:rsidRPr="0005133B" w:rsidRDefault="00285449" w:rsidP="00782D1D">
      <w:pPr>
        <w:spacing w:after="0" w:line="240" w:lineRule="auto"/>
        <w:rPr>
          <w:rFonts w:asciiTheme="minorBidi" w:eastAsia="Times New Roman" w:hAnsiTheme="minorBidi"/>
          <w:b/>
          <w:bCs/>
          <w:color w:val="806000" w:themeColor="accent4" w:themeShade="80"/>
          <w:sz w:val="24"/>
          <w:szCs w:val="24"/>
          <w:lang w:val="en-CA"/>
        </w:rPr>
      </w:pPr>
    </w:p>
    <w:p w14:paraId="56D3126A" w14:textId="52A582E3" w:rsidR="00B41DBF" w:rsidRPr="0005133B" w:rsidRDefault="0046453B" w:rsidP="00B41DBF">
      <w:pPr>
        <w:spacing w:after="0" w:line="240" w:lineRule="auto"/>
        <w:rPr>
          <w:rFonts w:asciiTheme="minorBidi" w:eastAsia="Times New Roman" w:hAnsiTheme="minorBidi"/>
          <w:sz w:val="24"/>
          <w:szCs w:val="24"/>
          <w:lang w:val="en-CA"/>
        </w:rPr>
      </w:pPr>
      <w:r w:rsidRPr="0005133B">
        <w:rPr>
          <w:rFonts w:asciiTheme="minorBidi" w:eastAsia="Times New Roman" w:hAnsiTheme="minorBidi"/>
          <w:sz w:val="24"/>
          <w:szCs w:val="24"/>
          <w:lang w:val="en-CA"/>
        </w:rPr>
        <w:t>“</w:t>
      </w:r>
      <w:r w:rsidR="00686DB0" w:rsidRPr="0005133B">
        <w:rPr>
          <w:rFonts w:asciiTheme="minorBidi" w:eastAsia="Times New Roman" w:hAnsiTheme="minorBidi"/>
          <w:sz w:val="24"/>
          <w:szCs w:val="24"/>
          <w:lang w:val="en-CA"/>
        </w:rPr>
        <w:t xml:space="preserve">Although we ask everyone in the group to respect the privacy and confidentiality of participants, and to keep the discussion in the group confidential, we cannot guarantee this. </w:t>
      </w:r>
      <w:r w:rsidR="00686DB0" w:rsidRPr="0005133B">
        <w:rPr>
          <w:rFonts w:asciiTheme="minorBidi" w:hAnsiTheme="minorBidi"/>
          <w:color w:val="222222"/>
          <w:sz w:val="24"/>
          <w:szCs w:val="24"/>
          <w:shd w:val="clear" w:color="auto" w:fill="FFFFFF"/>
        </w:rPr>
        <w:t>Please keep this in mind when choosing what to share in the group setting</w:t>
      </w:r>
      <w:r w:rsidR="00686DB0" w:rsidRPr="0005133B">
        <w:rPr>
          <w:rFonts w:asciiTheme="minorBidi" w:eastAsia="Times New Roman" w:hAnsiTheme="minorBidi"/>
          <w:sz w:val="24"/>
          <w:szCs w:val="24"/>
          <w:lang w:val="en-CA"/>
        </w:rPr>
        <w:t>.</w:t>
      </w:r>
      <w:r w:rsidRPr="0005133B">
        <w:rPr>
          <w:rFonts w:asciiTheme="minorBidi" w:eastAsia="Times New Roman" w:hAnsiTheme="minorBidi"/>
          <w:sz w:val="24"/>
          <w:szCs w:val="24"/>
          <w:lang w:val="en-CA"/>
        </w:rPr>
        <w:t>”</w:t>
      </w:r>
    </w:p>
    <w:p w14:paraId="02290F50" w14:textId="77777777" w:rsidR="0005133B" w:rsidRPr="0005133B" w:rsidRDefault="0005133B" w:rsidP="0005133B">
      <w:pPr>
        <w:adjustRightInd w:val="0"/>
        <w:spacing w:after="0" w:line="240" w:lineRule="auto"/>
        <w:rPr>
          <w:rFonts w:asciiTheme="minorBidi" w:hAnsiTheme="minorBidi"/>
        </w:rPr>
      </w:pPr>
      <w:bookmarkStart w:id="1" w:name="_Toc178762077"/>
    </w:p>
    <w:p w14:paraId="4952E551" w14:textId="77777777" w:rsidR="004A003B" w:rsidRDefault="00B41DBF" w:rsidP="004A003B">
      <w:pPr>
        <w:adjustRightInd w:val="0"/>
        <w:spacing w:after="0" w:line="240" w:lineRule="auto"/>
        <w:rPr>
          <w:rFonts w:asciiTheme="minorBidi" w:hAnsiTheme="minorBidi"/>
          <w:b/>
          <w:color w:val="000000" w:themeColor="text1"/>
          <w:sz w:val="24"/>
          <w:u w:val="single"/>
        </w:rPr>
      </w:pPr>
      <w:r w:rsidRPr="0005133B">
        <w:rPr>
          <w:rFonts w:asciiTheme="minorBidi" w:hAnsiTheme="minorBidi"/>
          <w:b/>
          <w:bCs/>
          <w:sz w:val="28"/>
          <w:szCs w:val="28"/>
        </w:rPr>
        <w:t>Abuse/Neglect/Sexual Misconduct/Title IX</w:t>
      </w:r>
      <w:bookmarkEnd w:id="1"/>
      <w:r w:rsidR="0005133B" w:rsidRPr="0005133B">
        <w:rPr>
          <w:rFonts w:asciiTheme="minorBidi" w:hAnsiTheme="minorBidi"/>
          <w:i/>
        </w:rPr>
        <w:br/>
      </w:r>
      <w:r w:rsidR="004A003B" w:rsidRPr="0005133B">
        <w:rPr>
          <w:rFonts w:asciiTheme="minorBidi" w:hAnsiTheme="minorBidi"/>
          <w:b/>
          <w:sz w:val="24"/>
        </w:rPr>
        <w:t xml:space="preserve">In the event that research procedures may elicit information relating to harassment, discrimination, or retaliation occurring on a Purdue campus, the following statement must be included in </w:t>
      </w:r>
      <w:r w:rsidR="004A003B" w:rsidRPr="0005133B">
        <w:rPr>
          <w:rFonts w:asciiTheme="minorBidi" w:hAnsiTheme="minorBidi"/>
          <w:b/>
          <w:color w:val="000000" w:themeColor="text1"/>
          <w:sz w:val="24"/>
        </w:rPr>
        <w:t>“</w:t>
      </w:r>
      <w:r w:rsidR="004A003B" w:rsidRPr="0005133B">
        <w:rPr>
          <w:rFonts w:asciiTheme="minorBidi" w:hAnsiTheme="minorBidi"/>
          <w:b/>
          <w:color w:val="000000" w:themeColor="text1"/>
          <w:sz w:val="24"/>
          <w:u w:val="single"/>
        </w:rPr>
        <w:t>Who will see information about me collected in this study?”</w:t>
      </w:r>
    </w:p>
    <w:p w14:paraId="0C344306" w14:textId="77777777" w:rsidR="004A003B" w:rsidRPr="0005133B" w:rsidRDefault="004A003B" w:rsidP="004A003B">
      <w:pPr>
        <w:adjustRightInd w:val="0"/>
        <w:spacing w:after="0" w:line="240" w:lineRule="auto"/>
        <w:rPr>
          <w:rFonts w:asciiTheme="minorBidi" w:hAnsiTheme="minorBidi"/>
          <w:sz w:val="24"/>
          <w:u w:val="single"/>
        </w:rPr>
      </w:pPr>
    </w:p>
    <w:p w14:paraId="4BFBF48D" w14:textId="77777777" w:rsidR="004A003B" w:rsidRPr="0005133B" w:rsidRDefault="004A003B" w:rsidP="004A003B">
      <w:pPr>
        <w:adjustRightInd w:val="0"/>
        <w:spacing w:after="0" w:line="240" w:lineRule="auto"/>
        <w:rPr>
          <w:rFonts w:asciiTheme="minorBidi" w:hAnsiTheme="minorBidi"/>
          <w:sz w:val="24"/>
        </w:rPr>
      </w:pPr>
      <w:r w:rsidRPr="0005133B">
        <w:rPr>
          <w:rFonts w:asciiTheme="minorBidi" w:hAnsiTheme="minorBidi"/>
          <w:sz w:val="24"/>
        </w:rPr>
        <w:t xml:space="preserve">“Under federal law, Purdue researchers must report all incidents of discrimination, harassment, and/or retaliation in the Purdue workplace and/or educational environment to the Title IX Coordinator or Equal Opportunity/Affirmative Action Officer.  “Harassment” includes sexual harassment, sexual violence, rape, and any non-consensual sexual act. “If you tell us something that makes us believe that you or others have been or may be physically harmed, we may report that information to the appropriate agencies.” </w:t>
      </w:r>
    </w:p>
    <w:p w14:paraId="57077F9F" w14:textId="1BE1A7FB" w:rsidR="004A003B" w:rsidRDefault="004A003B" w:rsidP="0005133B">
      <w:pPr>
        <w:adjustRightInd w:val="0"/>
        <w:spacing w:after="0" w:line="240" w:lineRule="auto"/>
        <w:rPr>
          <w:rFonts w:asciiTheme="minorBidi" w:hAnsiTheme="minorBidi"/>
          <w:b/>
          <w:color w:val="000000" w:themeColor="text1"/>
          <w:sz w:val="24"/>
        </w:rPr>
      </w:pPr>
    </w:p>
    <w:p w14:paraId="0976C25A" w14:textId="77777777" w:rsidR="004A003B" w:rsidRDefault="004A003B" w:rsidP="0005133B">
      <w:pPr>
        <w:adjustRightInd w:val="0"/>
        <w:spacing w:after="0" w:line="240" w:lineRule="auto"/>
        <w:rPr>
          <w:rFonts w:asciiTheme="minorBidi" w:hAnsiTheme="minorBidi"/>
          <w:b/>
          <w:color w:val="000000" w:themeColor="text1"/>
          <w:sz w:val="24"/>
        </w:rPr>
      </w:pPr>
    </w:p>
    <w:p w14:paraId="238184A1" w14:textId="55B7DBC4" w:rsidR="0005133B" w:rsidRPr="0005133B" w:rsidRDefault="00B41DBF" w:rsidP="0005133B">
      <w:pPr>
        <w:adjustRightInd w:val="0"/>
        <w:spacing w:after="0" w:line="240" w:lineRule="auto"/>
        <w:rPr>
          <w:rFonts w:asciiTheme="minorBidi" w:hAnsiTheme="minorBidi"/>
          <w:sz w:val="24"/>
          <w:u w:val="single"/>
        </w:rPr>
      </w:pPr>
      <w:r w:rsidRPr="0005133B">
        <w:rPr>
          <w:rFonts w:asciiTheme="minorBidi" w:hAnsiTheme="minorBidi"/>
          <w:b/>
          <w:color w:val="000000" w:themeColor="text1"/>
          <w:sz w:val="24"/>
        </w:rPr>
        <w:lastRenderedPageBreak/>
        <w:t>If conducting research in areas that may trigger mandatory reporting requirements (e.g., child abuse and/or neglect), this must be disclosed</w:t>
      </w:r>
      <w:r w:rsidR="001635D4" w:rsidRPr="0005133B">
        <w:rPr>
          <w:rFonts w:asciiTheme="minorBidi" w:hAnsiTheme="minorBidi"/>
          <w:b/>
          <w:color w:val="000000" w:themeColor="text1"/>
          <w:sz w:val="24"/>
        </w:rPr>
        <w:t xml:space="preserve"> </w:t>
      </w:r>
      <w:r w:rsidR="001635D4" w:rsidRPr="0005133B">
        <w:rPr>
          <w:rFonts w:asciiTheme="minorBidi" w:hAnsiTheme="minorBidi"/>
          <w:bCs/>
          <w:color w:val="000000" w:themeColor="text1"/>
          <w:sz w:val="24"/>
        </w:rPr>
        <w:t>with the following statement</w:t>
      </w:r>
      <w:r w:rsidR="0005133B" w:rsidRPr="0005133B">
        <w:rPr>
          <w:rFonts w:asciiTheme="minorBidi" w:hAnsiTheme="minorBidi"/>
          <w:bCs/>
          <w:color w:val="000000" w:themeColor="text1"/>
          <w:sz w:val="24"/>
        </w:rPr>
        <w:t xml:space="preserve"> in</w:t>
      </w:r>
      <w:r w:rsidR="0005133B" w:rsidRPr="0005133B">
        <w:rPr>
          <w:rFonts w:asciiTheme="minorBidi" w:hAnsiTheme="minorBidi"/>
          <w:bCs/>
          <w:i/>
          <w:iCs/>
          <w:color w:val="000000" w:themeColor="text1"/>
          <w:sz w:val="24"/>
        </w:rPr>
        <w:t xml:space="preserve"> “</w:t>
      </w:r>
      <w:r w:rsidR="0005133B" w:rsidRPr="0005133B">
        <w:rPr>
          <w:rFonts w:asciiTheme="minorBidi" w:hAnsiTheme="minorBidi"/>
          <w:b/>
          <w:color w:val="000000" w:themeColor="text1"/>
          <w:sz w:val="24"/>
          <w:u w:val="single"/>
        </w:rPr>
        <w:t>Who will see information about me collected in this study?”</w:t>
      </w:r>
    </w:p>
    <w:p w14:paraId="2ECCC00C" w14:textId="77777777" w:rsidR="00285449" w:rsidRDefault="00285449" w:rsidP="001635D4">
      <w:pPr>
        <w:adjustRightInd w:val="0"/>
        <w:spacing w:after="0" w:line="240" w:lineRule="auto"/>
        <w:rPr>
          <w:rFonts w:asciiTheme="minorBidi" w:hAnsiTheme="minorBidi"/>
          <w:sz w:val="24"/>
        </w:rPr>
      </w:pPr>
    </w:p>
    <w:p w14:paraId="39EA3219" w14:textId="46C5D6C3" w:rsidR="00B41DBF" w:rsidRDefault="00B41DBF" w:rsidP="001635D4">
      <w:pPr>
        <w:adjustRightInd w:val="0"/>
        <w:spacing w:after="0" w:line="240" w:lineRule="auto"/>
        <w:rPr>
          <w:rFonts w:asciiTheme="minorBidi" w:hAnsiTheme="minorBidi"/>
          <w:sz w:val="24"/>
        </w:rPr>
      </w:pPr>
      <w:r w:rsidRPr="0005133B">
        <w:rPr>
          <w:rFonts w:asciiTheme="minorBidi" w:hAnsiTheme="minorBidi"/>
          <w:sz w:val="24"/>
        </w:rPr>
        <w:t xml:space="preserve"> “Under Indiana law, Purdue researchers must report any suspected child abuse or neglect to law enforcement or to the Department of Child Services hotline.”</w:t>
      </w:r>
    </w:p>
    <w:p w14:paraId="48F164CA" w14:textId="77777777" w:rsidR="004A003B" w:rsidRDefault="004A003B" w:rsidP="001635D4">
      <w:pPr>
        <w:adjustRightInd w:val="0"/>
        <w:spacing w:after="0" w:line="240" w:lineRule="auto"/>
        <w:rPr>
          <w:rFonts w:asciiTheme="minorBidi" w:hAnsiTheme="minorBidi"/>
          <w:sz w:val="24"/>
        </w:rPr>
      </w:pPr>
    </w:p>
    <w:p w14:paraId="4382ED27" w14:textId="5BD61897" w:rsidR="004A003B" w:rsidRDefault="004A003B" w:rsidP="004A003B">
      <w:pPr>
        <w:ind w:right="-180"/>
        <w:rPr>
          <w:rFonts w:ascii="Arial" w:hAnsi="Arial" w:cs="Arial"/>
          <w:b/>
          <w:color w:val="FF0000"/>
          <w:sz w:val="24"/>
          <w:szCs w:val="24"/>
          <w:shd w:val="clear" w:color="auto" w:fill="FFFFFF"/>
        </w:rPr>
      </w:pPr>
      <w:r>
        <w:rPr>
          <w:rStyle w:val="Instructions"/>
          <w:rFonts w:cs="Arial"/>
          <w:b w:val="0"/>
          <w:i w:val="0"/>
          <w:sz w:val="24"/>
          <w:szCs w:val="24"/>
        </w:rPr>
        <w:t xml:space="preserve">Include one of the following statements in studies in which researchers are probing for </w:t>
      </w:r>
      <w:proofErr w:type="gramStart"/>
      <w:r>
        <w:rPr>
          <w:rStyle w:val="Instructions"/>
          <w:rFonts w:cs="Arial"/>
          <w:b w:val="0"/>
          <w:i w:val="0"/>
          <w:sz w:val="24"/>
          <w:szCs w:val="24"/>
        </w:rPr>
        <w:t>or  likely</w:t>
      </w:r>
      <w:proofErr w:type="gramEnd"/>
      <w:r>
        <w:rPr>
          <w:rStyle w:val="Instructions"/>
          <w:rFonts w:cs="Arial"/>
          <w:b w:val="0"/>
          <w:i w:val="0"/>
          <w:sz w:val="24"/>
          <w:szCs w:val="24"/>
        </w:rPr>
        <w:t xml:space="preserve"> to elicit information about child abuse or neglect. </w:t>
      </w:r>
      <w:r w:rsidRPr="0042005E">
        <w:rPr>
          <w:rFonts w:ascii="Arial" w:hAnsi="Arial" w:cs="Arial"/>
          <w:bCs/>
          <w:color w:val="FF0000"/>
          <w:sz w:val="24"/>
          <w:szCs w:val="24"/>
          <w:shd w:val="clear" w:color="auto" w:fill="FFFFFF"/>
        </w:rPr>
        <w:t>All Purdue University employees (including faculty, staff, and student employees) are required by Indiana law and by Purdue policy to report suspected cases of child abuse and/or neglect.</w:t>
      </w:r>
    </w:p>
    <w:p w14:paraId="10D0CE62" w14:textId="77777777" w:rsidR="004A003B" w:rsidRDefault="004A003B" w:rsidP="004A003B">
      <w:pPr>
        <w:ind w:right="-180"/>
        <w:rPr>
          <w:rStyle w:val="Instructions"/>
          <w:rFonts w:cs="Arial"/>
          <w:b w:val="0"/>
          <w:i w:val="0"/>
          <w:color w:val="000000"/>
          <w:sz w:val="24"/>
          <w:szCs w:val="24"/>
        </w:rPr>
      </w:pPr>
      <w:r>
        <w:rPr>
          <w:rStyle w:val="Instructions"/>
          <w:rFonts w:cs="Arial"/>
          <w:b w:val="0"/>
          <w:i w:val="0"/>
          <w:color w:val="000000"/>
          <w:sz w:val="24"/>
          <w:szCs w:val="24"/>
        </w:rPr>
        <w:t>If we learn about current or ongoing child abuse or neglect, under Indiana law, Purdue researchers must report any suspected child abuse or neglect to law enforcement or to the Department of Child Services hotline</w:t>
      </w:r>
    </w:p>
    <w:p w14:paraId="358A3794" w14:textId="77777777" w:rsidR="004A003B" w:rsidRPr="0042005E" w:rsidRDefault="004A003B" w:rsidP="004A003B">
      <w:pPr>
        <w:ind w:right="-180"/>
        <w:rPr>
          <w:rStyle w:val="Instructions"/>
          <w:rFonts w:cs="Arial"/>
          <w:b w:val="0"/>
          <w:iCs/>
          <w:sz w:val="24"/>
          <w:szCs w:val="24"/>
        </w:rPr>
      </w:pPr>
      <w:r w:rsidRPr="0042005E">
        <w:rPr>
          <w:rStyle w:val="Instructions"/>
          <w:rFonts w:cs="Arial"/>
          <w:b w:val="0"/>
          <w:iCs/>
          <w:sz w:val="24"/>
          <w:szCs w:val="24"/>
        </w:rPr>
        <w:t>or</w:t>
      </w:r>
    </w:p>
    <w:p w14:paraId="2A9EEEFE" w14:textId="4C53053A" w:rsidR="004A003B" w:rsidRPr="004A003B" w:rsidRDefault="004A003B" w:rsidP="004A003B">
      <w:pPr>
        <w:ind w:right="-180"/>
        <w:rPr>
          <w:rFonts w:ascii="Arial" w:hAnsi="Arial" w:cs="Arial"/>
          <w:color w:val="FF0000"/>
          <w:sz w:val="28"/>
          <w:szCs w:val="28"/>
          <w:shd w:val="clear" w:color="auto" w:fill="FFFFFF"/>
        </w:rPr>
      </w:pPr>
      <w:r>
        <w:rPr>
          <w:rStyle w:val="Instructions"/>
          <w:rFonts w:cs="Arial"/>
          <w:b w:val="0"/>
          <w:i w:val="0"/>
          <w:color w:val="000000"/>
          <w:sz w:val="24"/>
          <w:szCs w:val="24"/>
        </w:rPr>
        <w:t xml:space="preserve">We will not ask you about child abuse, but if you tell us about child abuse or neglect, under Indiana law, Purdue researchers must report any suspected child abuse or neglect to law enforcement or to the Department of Child Services hotline. </w:t>
      </w:r>
    </w:p>
    <w:p w14:paraId="7F15C92B" w14:textId="5BD6C320" w:rsidR="00486945" w:rsidRPr="0005133B" w:rsidRDefault="00486945" w:rsidP="00486945">
      <w:pPr>
        <w:pStyle w:val="Heading2"/>
        <w:rPr>
          <w:rFonts w:asciiTheme="minorBidi" w:hAnsiTheme="minorBidi" w:cstheme="minorBidi"/>
          <w:i w:val="0"/>
        </w:rPr>
      </w:pPr>
      <w:bookmarkStart w:id="2" w:name="_Toc132321466"/>
      <w:bookmarkStart w:id="3" w:name="_Toc178762079"/>
      <w:r w:rsidRPr="0005133B">
        <w:rPr>
          <w:rFonts w:asciiTheme="minorBidi" w:hAnsiTheme="minorBidi" w:cstheme="minorBidi"/>
          <w:i w:val="0"/>
        </w:rPr>
        <w:t>Certificate of Confidentiality</w:t>
      </w:r>
      <w:bookmarkEnd w:id="2"/>
      <w:bookmarkEnd w:id="3"/>
    </w:p>
    <w:p w14:paraId="7871DD5F" w14:textId="0F5FD551" w:rsidR="00686DB0" w:rsidRPr="0005133B" w:rsidRDefault="00686DB0" w:rsidP="0046453B">
      <w:pPr>
        <w:spacing w:after="0" w:line="240" w:lineRule="auto"/>
        <w:rPr>
          <w:rFonts w:asciiTheme="minorBidi" w:hAnsiTheme="minorBidi"/>
          <w:sz w:val="24"/>
          <w:szCs w:val="24"/>
          <w:u w:val="single"/>
        </w:rPr>
      </w:pPr>
      <w:r w:rsidRPr="0005133B">
        <w:rPr>
          <w:rFonts w:asciiTheme="minorBidi" w:hAnsiTheme="minorBidi"/>
          <w:sz w:val="24"/>
          <w:szCs w:val="24"/>
        </w:rPr>
        <w:t>If the study either has NIH funding or will apply for a Certificate of Confidentiality (without NIH funding)</w:t>
      </w:r>
      <w:bookmarkStart w:id="4" w:name="_Hlk178254295"/>
      <w:r w:rsidR="0046453B" w:rsidRPr="0005133B">
        <w:rPr>
          <w:rFonts w:asciiTheme="minorBidi" w:hAnsiTheme="minorBidi"/>
          <w:sz w:val="24"/>
          <w:szCs w:val="24"/>
        </w:rPr>
        <w:t xml:space="preserve">, </w:t>
      </w:r>
      <w:r w:rsidR="0046453B" w:rsidRPr="0005133B">
        <w:rPr>
          <w:rFonts w:asciiTheme="minorBidi" w:eastAsia="Times New Roman" w:hAnsiTheme="minorBidi"/>
          <w:color w:val="000000" w:themeColor="text1"/>
          <w:sz w:val="24"/>
          <w:szCs w:val="24"/>
          <w:lang w:val="en-CA"/>
        </w:rPr>
        <w:t>a</w:t>
      </w:r>
      <w:r w:rsidR="000E77C9" w:rsidRPr="0005133B">
        <w:rPr>
          <w:rFonts w:asciiTheme="minorBidi" w:eastAsia="Times New Roman" w:hAnsiTheme="minorBidi"/>
          <w:color w:val="000000" w:themeColor="text1"/>
          <w:sz w:val="24"/>
          <w:szCs w:val="24"/>
          <w:lang w:val="en-CA"/>
        </w:rPr>
        <w:t>dd the following to</w:t>
      </w:r>
      <w:r w:rsidRPr="0005133B">
        <w:rPr>
          <w:rFonts w:asciiTheme="minorBidi" w:eastAsia="Times New Roman" w:hAnsiTheme="minorBidi"/>
          <w:color w:val="000000" w:themeColor="text1"/>
          <w:sz w:val="24"/>
          <w:szCs w:val="24"/>
          <w:lang w:val="en-CA"/>
        </w:rPr>
        <w:t xml:space="preserve"> the section titled</w:t>
      </w:r>
      <w:bookmarkEnd w:id="4"/>
      <w:r w:rsidR="000E77C9" w:rsidRPr="0005133B">
        <w:rPr>
          <w:rFonts w:asciiTheme="minorBidi" w:eastAsia="Times New Roman" w:hAnsiTheme="minorBidi"/>
          <w:color w:val="000000" w:themeColor="text1"/>
          <w:sz w:val="24"/>
          <w:szCs w:val="24"/>
          <w:lang w:val="en-CA"/>
        </w:rPr>
        <w:t>,</w:t>
      </w:r>
      <w:r w:rsidRPr="0005133B">
        <w:rPr>
          <w:rFonts w:asciiTheme="minorBidi" w:eastAsia="Times New Roman" w:hAnsiTheme="minorBidi"/>
          <w:b/>
          <w:bCs/>
          <w:color w:val="000000" w:themeColor="text1"/>
          <w:sz w:val="24"/>
          <w:szCs w:val="24"/>
          <w:lang w:val="en-CA"/>
        </w:rPr>
        <w:t xml:space="preserve"> </w:t>
      </w:r>
      <w:r w:rsidR="000E77C9" w:rsidRPr="0005133B">
        <w:rPr>
          <w:rFonts w:asciiTheme="minorBidi" w:eastAsia="Times New Roman" w:hAnsiTheme="minorBidi"/>
          <w:b/>
          <w:bCs/>
          <w:color w:val="000000" w:themeColor="text1"/>
          <w:sz w:val="24"/>
          <w:szCs w:val="24"/>
          <w:u w:val="single"/>
          <w:lang w:val="en-CA"/>
        </w:rPr>
        <w:t>“</w:t>
      </w:r>
      <w:r w:rsidR="001635D4" w:rsidRPr="0005133B">
        <w:rPr>
          <w:rFonts w:asciiTheme="minorBidi" w:hAnsiTheme="minorBidi"/>
          <w:b/>
          <w:color w:val="000000" w:themeColor="text1"/>
          <w:sz w:val="24"/>
          <w:szCs w:val="24"/>
          <w:u w:val="single"/>
        </w:rPr>
        <w:t>How will the researchers protect my information?”</w:t>
      </w:r>
    </w:p>
    <w:p w14:paraId="249EAA27" w14:textId="77777777" w:rsidR="00B62AE6" w:rsidRPr="0005133B" w:rsidRDefault="00B62AE6" w:rsidP="00B62AE6">
      <w:pPr>
        <w:spacing w:after="0" w:line="240" w:lineRule="auto"/>
        <w:rPr>
          <w:rFonts w:asciiTheme="minorBidi" w:hAnsiTheme="minorBidi"/>
          <w:b/>
          <w:bCs/>
          <w:sz w:val="24"/>
          <w:szCs w:val="24"/>
          <w:u w:val="single"/>
        </w:rPr>
      </w:pPr>
    </w:p>
    <w:p w14:paraId="48ECF040" w14:textId="3E3F7CAC" w:rsidR="00B62AE6" w:rsidRPr="0005133B" w:rsidRDefault="00686DB0" w:rsidP="00B62AE6">
      <w:pPr>
        <w:spacing w:after="0" w:line="240" w:lineRule="auto"/>
        <w:rPr>
          <w:rFonts w:asciiTheme="minorBidi" w:hAnsiTheme="minorBidi"/>
          <w:b/>
          <w:bCs/>
          <w:sz w:val="24"/>
          <w:szCs w:val="24"/>
          <w:u w:val="single"/>
        </w:rPr>
      </w:pPr>
      <w:r w:rsidRPr="0005133B">
        <w:rPr>
          <w:rFonts w:asciiTheme="minorBidi" w:hAnsiTheme="minorBidi"/>
          <w:b/>
          <w:bCs/>
          <w:sz w:val="24"/>
          <w:szCs w:val="24"/>
          <w:u w:val="single"/>
        </w:rPr>
        <w:t>Certificate of Confidentiality:</w:t>
      </w:r>
    </w:p>
    <w:p w14:paraId="37B1EF8A" w14:textId="77777777" w:rsidR="0046453B" w:rsidRPr="0046453B" w:rsidRDefault="0046453B" w:rsidP="0046453B">
      <w:pPr>
        <w:spacing w:after="0" w:line="240" w:lineRule="auto"/>
        <w:rPr>
          <w:rFonts w:asciiTheme="minorBidi" w:hAnsiTheme="minorBidi"/>
          <w:sz w:val="24"/>
          <w:szCs w:val="24"/>
        </w:rPr>
      </w:pPr>
      <w:r w:rsidRPr="0046453B">
        <w:rPr>
          <w:rFonts w:asciiTheme="minorBidi" w:hAnsiTheme="minorBidi"/>
          <w:sz w:val="24"/>
          <w:szCs w:val="24"/>
        </w:rPr>
        <w:t xml:space="preserve">“This research is covered by a Certificate of Confidentiality from the National Institutes of Health.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For additional information about CoCs see </w:t>
      </w:r>
      <w:hyperlink r:id="rId11" w:history="1">
        <w:r w:rsidRPr="0046453B">
          <w:rPr>
            <w:rStyle w:val="Hyperlink"/>
            <w:rFonts w:asciiTheme="minorBidi" w:hAnsiTheme="minorBidi"/>
            <w:sz w:val="24"/>
            <w:szCs w:val="24"/>
            <w:u w:val="none"/>
          </w:rPr>
          <w:t>http://grants.nih.gov/grants/policy/coc/faqs.htm</w:t>
        </w:r>
      </w:hyperlink>
      <w:r w:rsidRPr="0046453B">
        <w:rPr>
          <w:rFonts w:asciiTheme="minorBidi" w:hAnsiTheme="minorBidi"/>
          <w:sz w:val="24"/>
          <w:szCs w:val="24"/>
        </w:rPr>
        <w:t>.”</w:t>
      </w:r>
    </w:p>
    <w:p w14:paraId="4498F4A8" w14:textId="77777777" w:rsidR="004438B6" w:rsidRPr="0005133B" w:rsidRDefault="004438B6" w:rsidP="008202A6">
      <w:pPr>
        <w:pStyle w:val="Heading2"/>
        <w:rPr>
          <w:rFonts w:asciiTheme="minorBidi" w:hAnsiTheme="minorBidi" w:cstheme="minorBidi"/>
          <w:i w:val="0"/>
          <w:color w:val="806000"/>
        </w:rPr>
      </w:pPr>
      <w:bookmarkStart w:id="5" w:name="_Toc178762080"/>
      <w:r w:rsidRPr="0005133B">
        <w:rPr>
          <w:rFonts w:asciiTheme="minorBidi" w:hAnsiTheme="minorBidi" w:cstheme="minorBidi"/>
          <w:i w:val="0"/>
        </w:rPr>
        <w:t>Conflict of Interest Disclosure</w:t>
      </w:r>
      <w:bookmarkEnd w:id="5"/>
      <w:r w:rsidRPr="0005133B">
        <w:rPr>
          <w:rFonts w:asciiTheme="minorBidi" w:hAnsiTheme="minorBidi" w:cstheme="minorBidi"/>
          <w:i w:val="0"/>
          <w:color w:val="806000"/>
        </w:rPr>
        <w:t xml:space="preserve"> </w:t>
      </w:r>
    </w:p>
    <w:p w14:paraId="3AEEAD1E" w14:textId="00BE655A" w:rsidR="004438B6" w:rsidRPr="0005133B" w:rsidRDefault="004438B6" w:rsidP="000E031E">
      <w:pPr>
        <w:spacing w:after="0"/>
        <w:ind w:right="-180"/>
        <w:rPr>
          <w:rFonts w:asciiTheme="minorBidi" w:hAnsiTheme="minorBidi"/>
          <w:b/>
          <w:sz w:val="24"/>
        </w:rPr>
      </w:pPr>
      <w:r w:rsidRPr="0005133B">
        <w:rPr>
          <w:rFonts w:asciiTheme="minorBidi" w:hAnsiTheme="minorBidi"/>
          <w:b/>
          <w:sz w:val="24"/>
        </w:rPr>
        <w:t>Required only if one or more research team members have a conflict or proprietary interest in the study and the IRB determines that your study requires disclosure of this fact. Otherwise, you may omit this section.</w:t>
      </w:r>
      <w:r w:rsidR="007C3996" w:rsidRPr="0005133B">
        <w:rPr>
          <w:rFonts w:asciiTheme="minorBidi" w:hAnsiTheme="minorBidi"/>
          <w:b/>
          <w:sz w:val="24"/>
        </w:rPr>
        <w:t xml:space="preserve"> Note this language will be reviewed </w:t>
      </w:r>
      <w:r w:rsidR="007C3996" w:rsidRPr="0005133B">
        <w:rPr>
          <w:rFonts w:asciiTheme="minorBidi" w:hAnsiTheme="minorBidi"/>
          <w:b/>
          <w:sz w:val="24"/>
        </w:rPr>
        <w:lastRenderedPageBreak/>
        <w:t xml:space="preserve">by Purdue’s FCOI team prior to IRB approval. Please review your Management Plan and contact </w:t>
      </w:r>
      <w:hyperlink r:id="rId12" w:history="1">
        <w:r w:rsidR="007C3996" w:rsidRPr="0005133B">
          <w:rPr>
            <w:rStyle w:val="Hyperlink"/>
            <w:rFonts w:asciiTheme="minorBidi" w:hAnsiTheme="minorBidi"/>
            <w:b/>
            <w:sz w:val="24"/>
          </w:rPr>
          <w:t>fcoi@purdue.edu</w:t>
        </w:r>
      </w:hyperlink>
      <w:r w:rsidR="007C3996" w:rsidRPr="0005133B">
        <w:rPr>
          <w:rFonts w:asciiTheme="minorBidi" w:hAnsiTheme="minorBidi"/>
          <w:b/>
          <w:sz w:val="24"/>
        </w:rPr>
        <w:t xml:space="preserve"> with any questions on the language to include in your consent. </w:t>
      </w:r>
    </w:p>
    <w:p w14:paraId="07B4455E" w14:textId="77777777" w:rsidR="00C2080F" w:rsidRPr="0005133B" w:rsidRDefault="00C2080F" w:rsidP="000E031E">
      <w:pPr>
        <w:spacing w:after="0"/>
        <w:ind w:right="-180"/>
        <w:rPr>
          <w:rFonts w:asciiTheme="minorBidi" w:hAnsiTheme="minorBidi"/>
          <w:b/>
          <w:iCs/>
          <w:sz w:val="24"/>
        </w:rPr>
      </w:pPr>
    </w:p>
    <w:p w14:paraId="1300C1B0" w14:textId="29CA8985" w:rsidR="004438B6" w:rsidRPr="0005133B" w:rsidRDefault="007C3996" w:rsidP="00C2080F">
      <w:pPr>
        <w:ind w:right="-180"/>
        <w:rPr>
          <w:rFonts w:asciiTheme="minorBidi" w:hAnsiTheme="minorBidi"/>
          <w:iCs/>
          <w:sz w:val="24"/>
        </w:rPr>
      </w:pPr>
      <w:r w:rsidRPr="0005133B">
        <w:rPr>
          <w:rFonts w:asciiTheme="minorBidi" w:hAnsiTheme="minorBidi"/>
          <w:iCs/>
          <w:sz w:val="24"/>
        </w:rPr>
        <w:t xml:space="preserve">Identify those with a financial interest and the use of any data for potential commercial relationships. </w:t>
      </w:r>
    </w:p>
    <w:p w14:paraId="04348E3E" w14:textId="15803EE0" w:rsidR="007C3996" w:rsidRPr="0005133B" w:rsidRDefault="007C3996" w:rsidP="00C2080F">
      <w:pPr>
        <w:ind w:right="-180"/>
        <w:rPr>
          <w:rFonts w:asciiTheme="minorBidi" w:hAnsiTheme="minorBidi"/>
          <w:i/>
          <w:sz w:val="24"/>
        </w:rPr>
      </w:pPr>
      <w:r w:rsidRPr="00285449">
        <w:rPr>
          <w:rFonts w:asciiTheme="minorBidi" w:hAnsiTheme="minorBidi"/>
          <w:b/>
          <w:bCs/>
          <w:i/>
          <w:sz w:val="24"/>
        </w:rPr>
        <w:t>Example:</w:t>
      </w:r>
      <w:r w:rsidRPr="0005133B">
        <w:rPr>
          <w:rFonts w:asciiTheme="minorBidi" w:hAnsiTheme="minorBidi"/>
          <w:i/>
          <w:sz w:val="24"/>
        </w:rPr>
        <w:t xml:space="preserve"> The following disclosure(s) is(are) made to give you an opportunity to decide if   this(these) relationship(s) will affect your willingness to participate in the research study.</w:t>
      </w:r>
    </w:p>
    <w:p w14:paraId="374170FE" w14:textId="5F888062" w:rsidR="00486945" w:rsidRPr="0005133B" w:rsidRDefault="00486945" w:rsidP="00486945">
      <w:pPr>
        <w:pStyle w:val="Heading2"/>
        <w:rPr>
          <w:rFonts w:asciiTheme="minorBidi" w:hAnsiTheme="minorBidi" w:cstheme="minorBidi"/>
          <w:i w:val="0"/>
        </w:rPr>
      </w:pPr>
      <w:bookmarkStart w:id="6" w:name="_Toc178762081"/>
      <w:r w:rsidRPr="0005133B">
        <w:rPr>
          <w:rFonts w:asciiTheme="minorBidi" w:hAnsiTheme="minorBidi" w:cstheme="minorBidi"/>
          <w:i w:val="0"/>
        </w:rPr>
        <w:t>Greater Than Minimal Risk</w:t>
      </w:r>
      <w:bookmarkEnd w:id="6"/>
    </w:p>
    <w:p w14:paraId="755954FA" w14:textId="1E06125D" w:rsidR="00486945" w:rsidRPr="0005133B" w:rsidRDefault="00486945" w:rsidP="00782D1D">
      <w:pPr>
        <w:adjustRightInd w:val="0"/>
        <w:spacing w:after="0" w:line="240" w:lineRule="auto"/>
        <w:rPr>
          <w:rFonts w:asciiTheme="minorBidi" w:hAnsiTheme="minorBidi"/>
          <w:b/>
        </w:rPr>
      </w:pPr>
      <w:r w:rsidRPr="0005133B">
        <w:rPr>
          <w:rFonts w:asciiTheme="minorBidi" w:hAnsiTheme="minorBidi"/>
          <w:b/>
        </w:rPr>
        <w:t>Add each of these sections to the consent document(s) for greater than minimal risk research.</w:t>
      </w:r>
    </w:p>
    <w:p w14:paraId="1446B3EA" w14:textId="7B7C947C" w:rsidR="00486945" w:rsidRPr="0005133B" w:rsidRDefault="00486945" w:rsidP="00486945">
      <w:pPr>
        <w:pStyle w:val="Heading3"/>
        <w:rPr>
          <w:rFonts w:asciiTheme="minorBidi" w:hAnsiTheme="minorBidi" w:cstheme="minorBidi"/>
          <w:color w:val="000000" w:themeColor="text1"/>
          <w:u w:val="single"/>
        </w:rPr>
      </w:pPr>
      <w:bookmarkStart w:id="7" w:name="_Toc132321471"/>
      <w:bookmarkStart w:id="8" w:name="_Toc178762082"/>
      <w:r w:rsidRPr="0005133B">
        <w:rPr>
          <w:rFonts w:asciiTheme="minorBidi" w:hAnsiTheme="minorBidi" w:cstheme="minorBidi"/>
          <w:color w:val="000000" w:themeColor="text1"/>
          <w:u w:val="single"/>
        </w:rPr>
        <w:t>Unforeseeable Risks</w:t>
      </w:r>
      <w:bookmarkEnd w:id="7"/>
      <w:bookmarkEnd w:id="8"/>
    </w:p>
    <w:p w14:paraId="15DB4AD1" w14:textId="2227BF26" w:rsidR="00486945" w:rsidRPr="0005133B" w:rsidRDefault="00486945" w:rsidP="00486945">
      <w:pPr>
        <w:spacing w:after="0" w:line="240" w:lineRule="auto"/>
        <w:rPr>
          <w:rFonts w:asciiTheme="minorBidi" w:hAnsiTheme="minorBidi"/>
          <w:color w:val="000000" w:themeColor="text1"/>
          <w:sz w:val="24"/>
          <w:szCs w:val="24"/>
        </w:rPr>
      </w:pPr>
      <w:r w:rsidRPr="0005133B">
        <w:rPr>
          <w:rFonts w:asciiTheme="minorBidi" w:hAnsiTheme="minorBidi"/>
          <w:color w:val="000000" w:themeColor="text1"/>
          <w:sz w:val="24"/>
          <w:szCs w:val="24"/>
        </w:rPr>
        <w:t xml:space="preserve">State that participation in the study may involve risks that are currently unforeseeable. </w:t>
      </w:r>
    </w:p>
    <w:p w14:paraId="3FEDD356" w14:textId="77777777" w:rsidR="00C2080F" w:rsidRPr="0005133B" w:rsidRDefault="00C2080F" w:rsidP="00486945">
      <w:pPr>
        <w:spacing w:after="0" w:line="240" w:lineRule="auto"/>
        <w:rPr>
          <w:rFonts w:asciiTheme="minorBidi" w:hAnsiTheme="minorBidi"/>
          <w:color w:val="000000" w:themeColor="text1"/>
          <w:sz w:val="24"/>
          <w:szCs w:val="24"/>
        </w:rPr>
      </w:pPr>
    </w:p>
    <w:p w14:paraId="65B13A1F" w14:textId="281DE5D0" w:rsidR="00486945" w:rsidRPr="0005133B" w:rsidRDefault="00486945" w:rsidP="008202A6">
      <w:pPr>
        <w:adjustRightInd w:val="0"/>
        <w:spacing w:after="0" w:line="240" w:lineRule="auto"/>
        <w:rPr>
          <w:rFonts w:asciiTheme="minorBidi" w:hAnsiTheme="minorBidi"/>
          <w:i/>
          <w:sz w:val="24"/>
          <w:szCs w:val="24"/>
        </w:rPr>
      </w:pPr>
      <w:r w:rsidRPr="00285449">
        <w:rPr>
          <w:rFonts w:asciiTheme="minorBidi" w:hAnsiTheme="minorBidi"/>
          <w:b/>
          <w:i/>
          <w:sz w:val="24"/>
          <w:szCs w:val="24"/>
        </w:rPr>
        <w:t>Example:</w:t>
      </w:r>
      <w:r w:rsidRPr="0005133B">
        <w:rPr>
          <w:rFonts w:asciiTheme="minorBidi" w:hAnsiTheme="minorBidi"/>
          <w:i/>
          <w:sz w:val="24"/>
          <w:szCs w:val="24"/>
        </w:rPr>
        <w:t xml:space="preserve"> In addition to the risks listed above, you may experience a previously unknown risk or side effect.</w:t>
      </w:r>
    </w:p>
    <w:p w14:paraId="579A0899" w14:textId="77777777" w:rsidR="007C3996" w:rsidRPr="0005133B" w:rsidRDefault="007C3996" w:rsidP="008202A6">
      <w:pPr>
        <w:adjustRightInd w:val="0"/>
        <w:spacing w:after="0" w:line="240" w:lineRule="auto"/>
        <w:rPr>
          <w:rFonts w:asciiTheme="minorBidi" w:hAnsiTheme="minorBidi"/>
          <w:i/>
        </w:rPr>
      </w:pPr>
    </w:p>
    <w:p w14:paraId="7FB15EF1" w14:textId="6A495115" w:rsidR="00486945" w:rsidRPr="0005133B" w:rsidRDefault="00486945" w:rsidP="00486945">
      <w:pPr>
        <w:pStyle w:val="Heading3"/>
        <w:rPr>
          <w:rFonts w:asciiTheme="minorBidi" w:hAnsiTheme="minorBidi" w:cstheme="minorBidi"/>
          <w:color w:val="000000" w:themeColor="text1"/>
          <w:u w:val="single"/>
        </w:rPr>
      </w:pPr>
      <w:bookmarkStart w:id="9" w:name="_Toc132321473"/>
      <w:bookmarkStart w:id="10" w:name="_Toc178762083"/>
      <w:r w:rsidRPr="0005133B">
        <w:rPr>
          <w:rFonts w:asciiTheme="minorBidi" w:hAnsiTheme="minorBidi" w:cstheme="minorBidi"/>
          <w:color w:val="000000" w:themeColor="text1"/>
          <w:u w:val="single"/>
        </w:rPr>
        <w:t>Right of Investigator to Withdraw Participants</w:t>
      </w:r>
      <w:bookmarkEnd w:id="9"/>
      <w:bookmarkEnd w:id="10"/>
    </w:p>
    <w:p w14:paraId="13E569D3" w14:textId="218E5E2B" w:rsidR="00486945" w:rsidRPr="0005133B" w:rsidRDefault="00486945" w:rsidP="00486945">
      <w:pPr>
        <w:spacing w:after="0"/>
        <w:rPr>
          <w:rFonts w:asciiTheme="minorBidi" w:hAnsiTheme="minorBidi"/>
          <w:color w:val="000000" w:themeColor="text1"/>
          <w:sz w:val="24"/>
          <w:szCs w:val="24"/>
        </w:rPr>
      </w:pPr>
      <w:r w:rsidRPr="0005133B">
        <w:rPr>
          <w:rFonts w:asciiTheme="minorBidi" w:hAnsiTheme="minorBidi"/>
          <w:color w:val="000000" w:themeColor="text1"/>
          <w:sz w:val="24"/>
          <w:szCs w:val="24"/>
        </w:rPr>
        <w:t xml:space="preserve">Describe foreseeable circumstances under which the subject’s participation may be terminated by the investigator without regard to the subject’s consent. </w:t>
      </w:r>
      <w:r w:rsidRPr="0005133B">
        <w:rPr>
          <w:rFonts w:asciiTheme="minorBidi" w:hAnsiTheme="minorBidi"/>
          <w:b/>
          <w:color w:val="000000" w:themeColor="text1"/>
          <w:sz w:val="24"/>
          <w:szCs w:val="24"/>
        </w:rPr>
        <w:t xml:space="preserve">This section may be omitted if there are no anticipated circumstances under which the subject’s participation may be terminated. </w:t>
      </w:r>
      <w:r w:rsidRPr="0005133B">
        <w:rPr>
          <w:rFonts w:asciiTheme="minorBidi" w:hAnsiTheme="minorBidi"/>
          <w:color w:val="000000" w:themeColor="text1"/>
          <w:sz w:val="24"/>
          <w:szCs w:val="24"/>
        </w:rPr>
        <w:t xml:space="preserve">If withdrawal of a participant by the investigator can occur, possible reasons should be listed. Describe any procedures required for an orderly termination of participation.  </w:t>
      </w:r>
    </w:p>
    <w:p w14:paraId="6D9AB6A9" w14:textId="77777777" w:rsidR="00C2080F" w:rsidRPr="0005133B" w:rsidRDefault="00C2080F" w:rsidP="00486945">
      <w:pPr>
        <w:spacing w:after="0"/>
        <w:rPr>
          <w:rFonts w:asciiTheme="minorBidi" w:hAnsiTheme="minorBidi"/>
          <w:color w:val="000000" w:themeColor="text1"/>
          <w:sz w:val="24"/>
          <w:szCs w:val="24"/>
        </w:rPr>
      </w:pPr>
    </w:p>
    <w:p w14:paraId="63357C12" w14:textId="666B5955" w:rsidR="00486945" w:rsidRPr="0005133B" w:rsidRDefault="00486945" w:rsidP="00C2080F">
      <w:pPr>
        <w:spacing w:after="0"/>
        <w:rPr>
          <w:rFonts w:asciiTheme="minorBidi" w:hAnsiTheme="minorBidi"/>
          <w:i/>
          <w:sz w:val="24"/>
          <w:szCs w:val="24"/>
        </w:rPr>
      </w:pPr>
      <w:r w:rsidRPr="00285449">
        <w:rPr>
          <w:rFonts w:asciiTheme="minorBidi" w:hAnsiTheme="minorBidi"/>
          <w:b/>
          <w:i/>
          <w:sz w:val="24"/>
          <w:szCs w:val="24"/>
        </w:rPr>
        <w:t>Example:</w:t>
      </w:r>
      <w:r w:rsidRPr="0005133B">
        <w:rPr>
          <w:rFonts w:asciiTheme="minorBidi" w:hAnsiTheme="minorBidi"/>
          <w:i/>
          <w:iCs/>
          <w:sz w:val="24"/>
          <w:szCs w:val="24"/>
        </w:rPr>
        <w:t xml:space="preserve"> The investigator can withdraw you without your approval. Possible reasons for withdrawal include</w:t>
      </w:r>
      <w:r w:rsidRPr="0005133B">
        <w:rPr>
          <w:rFonts w:asciiTheme="minorBidi" w:hAnsiTheme="minorBidi"/>
          <w:i/>
          <w:sz w:val="24"/>
          <w:szCs w:val="24"/>
        </w:rPr>
        <w:t xml:space="preserve"> </w:t>
      </w:r>
      <w:r w:rsidRPr="0005133B">
        <w:rPr>
          <w:rFonts w:asciiTheme="minorBidi" w:hAnsiTheme="minorBidi"/>
          <w:i/>
          <w:color w:val="FF0000"/>
          <w:sz w:val="24"/>
          <w:szCs w:val="24"/>
        </w:rPr>
        <w:t>&lt;&lt;list reason(s) why the participant may be withdrawn&gt;&gt;</w:t>
      </w:r>
      <w:r w:rsidRPr="0005133B">
        <w:rPr>
          <w:rFonts w:asciiTheme="minorBidi" w:hAnsiTheme="minorBidi"/>
          <w:i/>
          <w:sz w:val="24"/>
          <w:szCs w:val="24"/>
        </w:rPr>
        <w:t xml:space="preserve">. </w:t>
      </w:r>
    </w:p>
    <w:p w14:paraId="39D40559" w14:textId="77777777" w:rsidR="00C2080F" w:rsidRPr="0005133B" w:rsidRDefault="00C2080F" w:rsidP="00C2080F">
      <w:pPr>
        <w:spacing w:after="0"/>
        <w:rPr>
          <w:rFonts w:asciiTheme="minorBidi" w:hAnsiTheme="minorBidi"/>
          <w:sz w:val="24"/>
          <w:szCs w:val="24"/>
        </w:rPr>
      </w:pPr>
    </w:p>
    <w:p w14:paraId="62CA008C" w14:textId="69FB3D4B" w:rsidR="00486945" w:rsidRPr="0005133B" w:rsidRDefault="00486945" w:rsidP="00486945">
      <w:pPr>
        <w:spacing w:after="0"/>
        <w:rPr>
          <w:rFonts w:asciiTheme="minorBidi" w:hAnsiTheme="minorBidi"/>
          <w:color w:val="000000" w:themeColor="text1"/>
          <w:sz w:val="24"/>
          <w:szCs w:val="24"/>
        </w:rPr>
      </w:pPr>
      <w:r w:rsidRPr="0005133B">
        <w:rPr>
          <w:rFonts w:asciiTheme="minorBidi" w:hAnsiTheme="minorBidi"/>
          <w:color w:val="000000" w:themeColor="text1"/>
          <w:sz w:val="24"/>
          <w:szCs w:val="24"/>
        </w:rPr>
        <w:t>Include a description of any adverse effects on the participant’s health or welfare, or follow-up that may be requested if the participant is withdrawn from the study.</w:t>
      </w:r>
    </w:p>
    <w:p w14:paraId="40F8795F" w14:textId="77777777" w:rsidR="007C3996" w:rsidRPr="0005133B" w:rsidRDefault="007C3996" w:rsidP="00486945">
      <w:pPr>
        <w:spacing w:after="0"/>
        <w:rPr>
          <w:rFonts w:asciiTheme="minorBidi" w:hAnsiTheme="minorBidi"/>
          <w:color w:val="806000" w:themeColor="accent4" w:themeShade="80"/>
        </w:rPr>
      </w:pPr>
    </w:p>
    <w:p w14:paraId="330174F8" w14:textId="409612DB" w:rsidR="00486945" w:rsidRPr="0005133B" w:rsidRDefault="00486945" w:rsidP="00486945">
      <w:pPr>
        <w:pStyle w:val="Heading3"/>
        <w:rPr>
          <w:rFonts w:asciiTheme="minorBidi" w:hAnsiTheme="minorBidi" w:cstheme="minorBidi"/>
          <w:color w:val="000000" w:themeColor="text1"/>
          <w:sz w:val="22"/>
          <w:szCs w:val="22"/>
          <w:u w:val="single"/>
        </w:rPr>
      </w:pPr>
      <w:bookmarkStart w:id="11" w:name="_Toc132321474"/>
      <w:bookmarkStart w:id="12" w:name="_Toc178762084"/>
      <w:r w:rsidRPr="0005133B">
        <w:rPr>
          <w:rFonts w:asciiTheme="minorBidi" w:hAnsiTheme="minorBidi" w:cstheme="minorBidi"/>
          <w:color w:val="000000" w:themeColor="text1"/>
          <w:u w:val="single"/>
        </w:rPr>
        <w:t>New Information</w:t>
      </w:r>
      <w:bookmarkEnd w:id="11"/>
      <w:bookmarkEnd w:id="12"/>
    </w:p>
    <w:p w14:paraId="78C1833C" w14:textId="23E293FA" w:rsidR="00486945" w:rsidRPr="0005133B" w:rsidRDefault="00486945" w:rsidP="00486945">
      <w:pPr>
        <w:spacing w:after="0"/>
        <w:rPr>
          <w:rFonts w:asciiTheme="minorBidi" w:hAnsiTheme="minorBidi"/>
          <w:bCs/>
          <w:color w:val="000000" w:themeColor="text1"/>
        </w:rPr>
      </w:pPr>
      <w:r w:rsidRPr="0005133B">
        <w:rPr>
          <w:rFonts w:asciiTheme="minorBidi" w:hAnsiTheme="minorBidi"/>
          <w:bCs/>
          <w:color w:val="000000" w:themeColor="text1"/>
        </w:rPr>
        <w:t xml:space="preserve">State that new findings developed </w:t>
      </w:r>
      <w:r w:rsidR="0046453B" w:rsidRPr="0005133B">
        <w:rPr>
          <w:rFonts w:asciiTheme="minorBidi" w:hAnsiTheme="minorBidi"/>
          <w:bCs/>
          <w:color w:val="000000" w:themeColor="text1"/>
        </w:rPr>
        <w:t>during</w:t>
      </w:r>
      <w:r w:rsidRPr="0005133B">
        <w:rPr>
          <w:rFonts w:asciiTheme="minorBidi" w:hAnsiTheme="minorBidi"/>
          <w:bCs/>
          <w:color w:val="000000" w:themeColor="text1"/>
        </w:rPr>
        <w:t xml:space="preserve"> the research that may affect to the participant’s willingness to continue participation will be provided to the subject. This section may be omitted if new information could not reasonably used to alter participation (e.g. one-time interventions). </w:t>
      </w:r>
    </w:p>
    <w:p w14:paraId="295CFF13" w14:textId="77777777" w:rsidR="00C2080F" w:rsidRPr="0005133B" w:rsidRDefault="00C2080F" w:rsidP="00C2080F">
      <w:pPr>
        <w:spacing w:after="0"/>
        <w:rPr>
          <w:rFonts w:asciiTheme="minorBidi" w:hAnsiTheme="minorBidi"/>
          <w:bCs/>
          <w:i/>
        </w:rPr>
      </w:pPr>
    </w:p>
    <w:p w14:paraId="2C89D5C8" w14:textId="558D50AE" w:rsidR="00A02275" w:rsidRPr="0005133B" w:rsidRDefault="00486945" w:rsidP="00C2080F">
      <w:pPr>
        <w:spacing w:after="0"/>
        <w:rPr>
          <w:rFonts w:asciiTheme="minorBidi" w:hAnsiTheme="minorBidi"/>
          <w:bCs/>
          <w:i/>
          <w:iCs/>
          <w:sz w:val="24"/>
          <w:szCs w:val="24"/>
        </w:rPr>
      </w:pPr>
      <w:r w:rsidRPr="0005133B">
        <w:rPr>
          <w:rFonts w:asciiTheme="minorBidi" w:hAnsiTheme="minorBidi"/>
          <w:b/>
          <w:i/>
          <w:sz w:val="24"/>
          <w:szCs w:val="24"/>
        </w:rPr>
        <w:t>Example:</w:t>
      </w:r>
      <w:r w:rsidRPr="0005133B">
        <w:rPr>
          <w:rFonts w:asciiTheme="minorBidi" w:hAnsiTheme="minorBidi"/>
          <w:bCs/>
          <w:i/>
          <w:sz w:val="24"/>
          <w:szCs w:val="24"/>
        </w:rPr>
        <w:t xml:space="preserve"> </w:t>
      </w:r>
      <w:r w:rsidRPr="0005133B">
        <w:rPr>
          <w:rFonts w:asciiTheme="minorBidi" w:hAnsiTheme="minorBidi"/>
          <w:bCs/>
          <w:i/>
          <w:iCs/>
          <w:sz w:val="24"/>
          <w:szCs w:val="24"/>
        </w:rPr>
        <w:t xml:space="preserve">Sometimes </w:t>
      </w:r>
      <w:proofErr w:type="gramStart"/>
      <w:r w:rsidRPr="0005133B">
        <w:rPr>
          <w:rFonts w:asciiTheme="minorBidi" w:hAnsiTheme="minorBidi"/>
          <w:bCs/>
          <w:i/>
          <w:iCs/>
          <w:sz w:val="24"/>
          <w:szCs w:val="24"/>
        </w:rPr>
        <w:t>during the course of</w:t>
      </w:r>
      <w:proofErr w:type="gramEnd"/>
      <w:r w:rsidRPr="0005133B">
        <w:rPr>
          <w:rFonts w:asciiTheme="minorBidi" w:hAnsiTheme="minorBidi"/>
          <w:bCs/>
          <w:i/>
          <w:iCs/>
          <w:sz w:val="24"/>
          <w:szCs w:val="24"/>
        </w:rPr>
        <w:t xml:space="preserve"> a research project, new information becomes available about the </w:t>
      </w:r>
      <w:r w:rsidRPr="0005133B">
        <w:rPr>
          <w:rFonts w:asciiTheme="minorBidi" w:hAnsiTheme="minorBidi"/>
          <w:bCs/>
          <w:i/>
          <w:iCs/>
          <w:color w:val="FF0000"/>
          <w:sz w:val="24"/>
          <w:szCs w:val="24"/>
        </w:rPr>
        <w:t>&lt;&lt;treatment/drug&gt;&gt;</w:t>
      </w:r>
      <w:r w:rsidRPr="0005133B">
        <w:rPr>
          <w:rFonts w:asciiTheme="minorBidi" w:hAnsiTheme="minorBidi"/>
          <w:bCs/>
          <w:i/>
          <w:iCs/>
          <w:sz w:val="24"/>
          <w:szCs w:val="24"/>
        </w:rPr>
        <w:t xml:space="preserve"> that is being studied. If this happens, your research doctor will tell you about it and discuss with you whether you want to continue in the study.  </w:t>
      </w:r>
    </w:p>
    <w:p w14:paraId="34F3B502" w14:textId="77777777" w:rsidR="00C2080F" w:rsidRPr="0005133B" w:rsidRDefault="00C2080F" w:rsidP="00C2080F">
      <w:pPr>
        <w:spacing w:after="0"/>
        <w:rPr>
          <w:rFonts w:asciiTheme="minorBidi" w:hAnsiTheme="minorBidi"/>
          <w:bCs/>
          <w:i/>
          <w:iCs/>
          <w:sz w:val="24"/>
          <w:szCs w:val="24"/>
        </w:rPr>
      </w:pPr>
    </w:p>
    <w:p w14:paraId="59806130" w14:textId="6EE3D1C7" w:rsidR="00A02275" w:rsidRPr="0005133B" w:rsidRDefault="00486945" w:rsidP="00C2080F">
      <w:pPr>
        <w:spacing w:after="0"/>
        <w:rPr>
          <w:rFonts w:asciiTheme="minorBidi" w:hAnsiTheme="minorBidi"/>
          <w:bCs/>
          <w:i/>
          <w:iCs/>
          <w:sz w:val="24"/>
          <w:szCs w:val="24"/>
        </w:rPr>
      </w:pPr>
      <w:r w:rsidRPr="0005133B">
        <w:rPr>
          <w:rFonts w:asciiTheme="minorBidi" w:hAnsiTheme="minorBidi"/>
          <w:b/>
          <w:i/>
          <w:iCs/>
          <w:sz w:val="24"/>
          <w:szCs w:val="24"/>
        </w:rPr>
        <w:lastRenderedPageBreak/>
        <w:t xml:space="preserve">Example (additional text if applicable): </w:t>
      </w:r>
      <w:r w:rsidRPr="0005133B">
        <w:rPr>
          <w:rFonts w:asciiTheme="minorBidi" w:hAnsiTheme="minorBidi"/>
          <w:bCs/>
          <w:i/>
          <w:iCs/>
          <w:sz w:val="24"/>
          <w:szCs w:val="24"/>
        </w:rPr>
        <w:t xml:space="preserve">If you decide to withdraw at that time, your research doctor will </w:t>
      </w:r>
      <w:proofErr w:type="gramStart"/>
      <w:r w:rsidRPr="0005133B">
        <w:rPr>
          <w:rFonts w:asciiTheme="minorBidi" w:hAnsiTheme="minorBidi"/>
          <w:bCs/>
          <w:i/>
          <w:iCs/>
          <w:sz w:val="24"/>
          <w:szCs w:val="24"/>
        </w:rPr>
        <w:t>make arrangements</w:t>
      </w:r>
      <w:proofErr w:type="gramEnd"/>
      <w:r w:rsidRPr="0005133B">
        <w:rPr>
          <w:rFonts w:asciiTheme="minorBidi" w:hAnsiTheme="minorBidi"/>
          <w:bCs/>
          <w:i/>
          <w:iCs/>
          <w:sz w:val="24"/>
          <w:szCs w:val="24"/>
        </w:rPr>
        <w:t xml:space="preserve"> for your medical care to continue. If you decide to continue in the study, you may be asked to sign an updated consent form. Also, on receiving new information your research doctor might consider it to be in your best interests to withdraw you from the study. He/she will explain the reasons and arrange for your medical care to continue.</w:t>
      </w:r>
    </w:p>
    <w:p w14:paraId="6815A1D7" w14:textId="77777777" w:rsidR="00C2080F" w:rsidRPr="0005133B" w:rsidRDefault="00C2080F" w:rsidP="00C2080F">
      <w:pPr>
        <w:spacing w:after="0"/>
        <w:rPr>
          <w:rFonts w:asciiTheme="minorBidi" w:hAnsiTheme="minorBidi"/>
          <w:bCs/>
          <w:i/>
          <w:iCs/>
          <w:sz w:val="24"/>
          <w:szCs w:val="24"/>
        </w:rPr>
      </w:pPr>
    </w:p>
    <w:p w14:paraId="0B2378DC" w14:textId="5ED337EF" w:rsidR="004438B6" w:rsidRPr="0005133B" w:rsidRDefault="00A02275" w:rsidP="00C2080F">
      <w:pPr>
        <w:spacing w:after="0"/>
        <w:rPr>
          <w:rFonts w:asciiTheme="minorBidi" w:hAnsiTheme="minorBidi"/>
          <w:bCs/>
          <w:i/>
          <w:iCs/>
          <w:sz w:val="24"/>
          <w:szCs w:val="24"/>
        </w:rPr>
      </w:pPr>
      <w:r w:rsidRPr="0005133B">
        <w:rPr>
          <w:rFonts w:asciiTheme="minorBidi" w:hAnsiTheme="minorBidi"/>
          <w:b/>
          <w:i/>
          <w:iCs/>
          <w:sz w:val="24"/>
          <w:szCs w:val="24"/>
        </w:rPr>
        <w:t>Example:</w:t>
      </w:r>
      <w:r w:rsidRPr="0005133B">
        <w:rPr>
          <w:rFonts w:asciiTheme="minorBidi" w:hAnsiTheme="minorBidi"/>
          <w:bCs/>
          <w:i/>
          <w:iCs/>
          <w:sz w:val="24"/>
          <w:szCs w:val="24"/>
        </w:rPr>
        <w:t xml:space="preserve"> </w:t>
      </w:r>
      <w:proofErr w:type="gramStart"/>
      <w:r w:rsidRPr="0005133B">
        <w:rPr>
          <w:rFonts w:asciiTheme="minorBidi" w:hAnsiTheme="minorBidi"/>
          <w:bCs/>
          <w:i/>
          <w:iCs/>
          <w:sz w:val="24"/>
          <w:szCs w:val="24"/>
        </w:rPr>
        <w:t>During the course of</w:t>
      </w:r>
      <w:proofErr w:type="gramEnd"/>
      <w:r w:rsidRPr="0005133B">
        <w:rPr>
          <w:rFonts w:asciiTheme="minorBidi" w:hAnsiTheme="minorBidi"/>
          <w:bCs/>
          <w:i/>
          <w:iCs/>
          <w:sz w:val="24"/>
          <w:szCs w:val="24"/>
        </w:rPr>
        <w:t xml:space="preserve"> this study, you will you be informed of any significant new research findings (either good or bad), such as changes in the risks and benefits resulting from participation in the research or new alternatives to participation, that might cause you to change your mind about continuing in the study. If new information is provided to you, your consent to continue participating in this study may be re-obtained.</w:t>
      </w:r>
    </w:p>
    <w:p w14:paraId="22442E3A" w14:textId="2011E50E" w:rsidR="00BB6D04" w:rsidRPr="0005133B" w:rsidRDefault="00BA5382" w:rsidP="00794381">
      <w:pPr>
        <w:pStyle w:val="Heading1"/>
        <w:rPr>
          <w:rFonts w:asciiTheme="minorBidi" w:hAnsiTheme="minorBidi" w:cstheme="minorBidi"/>
          <w:i/>
          <w:color w:val="000000" w:themeColor="text1"/>
          <w:sz w:val="21"/>
          <w:szCs w:val="24"/>
          <w:u w:val="single"/>
        </w:rPr>
      </w:pPr>
      <w:bookmarkStart w:id="13" w:name="_Toc178762085"/>
      <w:r w:rsidRPr="0005133B">
        <w:rPr>
          <w:rFonts w:asciiTheme="minorBidi" w:hAnsiTheme="minorBidi" w:cstheme="minorBidi"/>
          <w:color w:val="000000" w:themeColor="text1"/>
          <w:sz w:val="24"/>
          <w:szCs w:val="24"/>
          <w:u w:val="single"/>
        </w:rPr>
        <w:t>Research-Related Injury Language:</w:t>
      </w:r>
      <w:bookmarkEnd w:id="13"/>
    </w:p>
    <w:p w14:paraId="2CAE1C45" w14:textId="0A6A43E4" w:rsidR="00BB6D04" w:rsidRPr="0005133B" w:rsidRDefault="00BB6D04" w:rsidP="00BB6D04">
      <w:pPr>
        <w:pStyle w:val="Header"/>
        <w:tabs>
          <w:tab w:val="clear" w:pos="4680"/>
          <w:tab w:val="clear" w:pos="9360"/>
          <w:tab w:val="center" w:pos="4320"/>
          <w:tab w:val="right" w:pos="8640"/>
        </w:tabs>
        <w:rPr>
          <w:rFonts w:asciiTheme="minorBidi" w:hAnsiTheme="minorBidi"/>
          <w:b/>
          <w:sz w:val="24"/>
          <w:szCs w:val="24"/>
          <w:u w:val="single"/>
        </w:rPr>
      </w:pPr>
      <w:r w:rsidRPr="0005133B">
        <w:rPr>
          <w:rFonts w:asciiTheme="minorBidi" w:hAnsiTheme="minorBidi"/>
          <w:b/>
          <w:iCs/>
          <w:sz w:val="24"/>
          <w:szCs w:val="24"/>
        </w:rPr>
        <w:t>Please use the following language verbatim</w:t>
      </w:r>
      <w:r w:rsidR="00794381" w:rsidRPr="0005133B">
        <w:rPr>
          <w:rFonts w:asciiTheme="minorBidi" w:hAnsiTheme="minorBidi"/>
          <w:b/>
          <w:iCs/>
          <w:sz w:val="24"/>
          <w:szCs w:val="24"/>
        </w:rPr>
        <w:t xml:space="preserve"> in the section </w:t>
      </w:r>
      <w:r w:rsidR="0005133B">
        <w:rPr>
          <w:rFonts w:asciiTheme="minorBidi" w:hAnsiTheme="minorBidi"/>
          <w:b/>
          <w:iCs/>
          <w:sz w:val="24"/>
          <w:szCs w:val="24"/>
        </w:rPr>
        <w:t>“</w:t>
      </w:r>
      <w:r w:rsidR="00794381" w:rsidRPr="0005133B">
        <w:rPr>
          <w:rFonts w:asciiTheme="minorBidi" w:hAnsiTheme="minorBidi"/>
          <w:b/>
          <w:sz w:val="24"/>
          <w:szCs w:val="24"/>
          <w:u w:val="single"/>
        </w:rPr>
        <w:t>What happens if I become injured or ill because I took part in this study?</w:t>
      </w:r>
      <w:r w:rsidR="0005133B">
        <w:rPr>
          <w:rFonts w:asciiTheme="minorBidi" w:hAnsiTheme="minorBidi"/>
          <w:b/>
          <w:sz w:val="24"/>
          <w:szCs w:val="24"/>
          <w:u w:val="single"/>
        </w:rPr>
        <w:t>”</w:t>
      </w:r>
    </w:p>
    <w:p w14:paraId="3A8EDC4D" w14:textId="77777777" w:rsidR="00C2080F" w:rsidRPr="0005133B" w:rsidRDefault="00C2080F" w:rsidP="00BB6D04">
      <w:pPr>
        <w:pStyle w:val="Header"/>
        <w:tabs>
          <w:tab w:val="clear" w:pos="4680"/>
          <w:tab w:val="clear" w:pos="9360"/>
          <w:tab w:val="center" w:pos="4320"/>
          <w:tab w:val="right" w:pos="8640"/>
        </w:tabs>
        <w:rPr>
          <w:rFonts w:asciiTheme="minorBidi" w:hAnsiTheme="minorBidi"/>
          <w:b/>
          <w:sz w:val="24"/>
          <w:szCs w:val="24"/>
        </w:rPr>
      </w:pPr>
    </w:p>
    <w:p w14:paraId="2E7F5B8F" w14:textId="06D25BCA" w:rsidR="00BB6D04" w:rsidRPr="0005133B" w:rsidRDefault="00BB6D04" w:rsidP="00C2080F">
      <w:pPr>
        <w:pStyle w:val="Header"/>
        <w:tabs>
          <w:tab w:val="clear" w:pos="4680"/>
          <w:tab w:val="clear" w:pos="9360"/>
          <w:tab w:val="center" w:pos="4320"/>
          <w:tab w:val="right" w:pos="8640"/>
        </w:tabs>
        <w:rPr>
          <w:rFonts w:asciiTheme="minorBidi" w:hAnsiTheme="minorBidi"/>
          <w:sz w:val="24"/>
          <w:szCs w:val="24"/>
        </w:rPr>
      </w:pPr>
      <w:r w:rsidRPr="0005133B">
        <w:rPr>
          <w:rFonts w:asciiTheme="minorBidi" w:hAnsiTheme="minorBidi"/>
          <w:sz w:val="24"/>
          <w:szCs w:val="24"/>
        </w:rPr>
        <w:t>“If you feel you have been injured due to participation in this study, please contact [</w:t>
      </w:r>
      <w:r w:rsidRPr="0005133B">
        <w:rPr>
          <w:rFonts w:asciiTheme="minorBidi" w:hAnsiTheme="minorBidi"/>
          <w:color w:val="FF0000"/>
          <w:sz w:val="24"/>
          <w:szCs w:val="24"/>
        </w:rPr>
        <w:t xml:space="preserve">provide the name, phone number and any other contact information of an individual associated with the research study who can be </w:t>
      </w:r>
      <w:proofErr w:type="gramStart"/>
      <w:r w:rsidRPr="0005133B">
        <w:rPr>
          <w:rFonts w:asciiTheme="minorBidi" w:hAnsiTheme="minorBidi"/>
          <w:color w:val="FF0000"/>
          <w:sz w:val="24"/>
          <w:szCs w:val="24"/>
        </w:rPr>
        <w:t>reached at all times</w:t>
      </w:r>
      <w:proofErr w:type="gramEnd"/>
      <w:r w:rsidRPr="0005133B">
        <w:rPr>
          <w:rFonts w:asciiTheme="minorBidi" w:hAnsiTheme="minorBidi"/>
          <w:sz w:val="24"/>
          <w:szCs w:val="24"/>
        </w:rPr>
        <w:t>.]</w:t>
      </w:r>
    </w:p>
    <w:p w14:paraId="66E84447" w14:textId="77777777" w:rsidR="00BB6D04" w:rsidRPr="0005133B" w:rsidRDefault="00BB6D04" w:rsidP="00C2080F">
      <w:pPr>
        <w:pStyle w:val="Header"/>
        <w:rPr>
          <w:rFonts w:asciiTheme="minorBidi" w:hAnsiTheme="minorBidi"/>
          <w:sz w:val="24"/>
          <w:szCs w:val="24"/>
        </w:rPr>
      </w:pPr>
      <w:r w:rsidRPr="0005133B">
        <w:rPr>
          <w:rFonts w:asciiTheme="minorBidi" w:hAnsiTheme="minorBidi"/>
          <w:sz w:val="24"/>
          <w:szCs w:val="24"/>
        </w:rPr>
        <w:t xml:space="preserve">Purdue University will not provide medical treatment or financial compensation if you are injured or become ill </w:t>
      </w:r>
      <w:proofErr w:type="gramStart"/>
      <w:r w:rsidRPr="0005133B">
        <w:rPr>
          <w:rFonts w:asciiTheme="minorBidi" w:hAnsiTheme="minorBidi"/>
          <w:sz w:val="24"/>
          <w:szCs w:val="24"/>
        </w:rPr>
        <w:t>as a result of</w:t>
      </w:r>
      <w:proofErr w:type="gramEnd"/>
      <w:r w:rsidRPr="0005133B">
        <w:rPr>
          <w:rFonts w:asciiTheme="minorBidi" w:hAnsiTheme="minorBidi"/>
          <w:sz w:val="24"/>
          <w:szCs w:val="24"/>
        </w:rPr>
        <w:t xml:space="preserve"> participating in this research project.  This does not waive any of your legal rights nor release any claim you might have based on negligence.”</w:t>
      </w:r>
    </w:p>
    <w:p w14:paraId="2BD6E7A6" w14:textId="77777777" w:rsidR="00794381" w:rsidRPr="0005133B" w:rsidRDefault="00794381" w:rsidP="00794381">
      <w:pPr>
        <w:pStyle w:val="Heading3"/>
        <w:rPr>
          <w:rFonts w:asciiTheme="minorBidi" w:hAnsiTheme="minorBidi" w:cstheme="minorBidi"/>
          <w:color w:val="000000" w:themeColor="text1"/>
          <w:u w:val="single"/>
        </w:rPr>
      </w:pPr>
      <w:bookmarkStart w:id="14" w:name="_Toc132321475"/>
      <w:bookmarkStart w:id="15" w:name="_Toc178762086"/>
      <w:r w:rsidRPr="0005133B">
        <w:rPr>
          <w:rFonts w:asciiTheme="minorBidi" w:hAnsiTheme="minorBidi" w:cstheme="minorBidi"/>
          <w:color w:val="000000" w:themeColor="text1"/>
          <w:u w:val="single"/>
        </w:rPr>
        <w:t>Number of Participants</w:t>
      </w:r>
      <w:bookmarkEnd w:id="14"/>
      <w:bookmarkEnd w:id="15"/>
    </w:p>
    <w:p w14:paraId="6E8193C2" w14:textId="531961DD" w:rsidR="00794381" w:rsidRPr="0005133B" w:rsidRDefault="00794381" w:rsidP="00794381">
      <w:pPr>
        <w:spacing w:after="0" w:line="240" w:lineRule="auto"/>
        <w:rPr>
          <w:rFonts w:asciiTheme="minorBidi" w:hAnsiTheme="minorBidi"/>
          <w:color w:val="FF0000"/>
          <w:sz w:val="24"/>
          <w:szCs w:val="24"/>
        </w:rPr>
      </w:pPr>
      <w:r w:rsidRPr="0005133B">
        <w:rPr>
          <w:rFonts w:asciiTheme="minorBidi" w:hAnsiTheme="minorBidi"/>
          <w:bCs/>
          <w:color w:val="FF0000"/>
          <w:sz w:val="24"/>
          <w:szCs w:val="24"/>
        </w:rPr>
        <w:t>S</w:t>
      </w:r>
      <w:r w:rsidRPr="0005133B">
        <w:rPr>
          <w:rFonts w:asciiTheme="minorBidi" w:hAnsiTheme="minorBidi"/>
          <w:color w:val="FF0000"/>
          <w:sz w:val="24"/>
          <w:szCs w:val="24"/>
        </w:rPr>
        <w:t>tate the approximate number of participants to be enrolled. Indicate whether this study is part of a national or multi-site study.</w:t>
      </w:r>
    </w:p>
    <w:p w14:paraId="089827DA" w14:textId="77777777" w:rsidR="00C2080F" w:rsidRPr="0005133B" w:rsidRDefault="00C2080F" w:rsidP="00794381">
      <w:pPr>
        <w:spacing w:after="0" w:line="240" w:lineRule="auto"/>
        <w:rPr>
          <w:rFonts w:asciiTheme="minorBidi" w:hAnsiTheme="minorBidi"/>
          <w:color w:val="FF0000"/>
          <w:sz w:val="24"/>
          <w:szCs w:val="24"/>
        </w:rPr>
      </w:pPr>
    </w:p>
    <w:p w14:paraId="7C0E6C1D" w14:textId="1AF73017" w:rsidR="00794381" w:rsidRPr="0005133B" w:rsidRDefault="00794381" w:rsidP="00C2080F">
      <w:pPr>
        <w:spacing w:after="0" w:line="240" w:lineRule="auto"/>
        <w:rPr>
          <w:rFonts w:asciiTheme="minorBidi" w:hAnsiTheme="minorBidi"/>
          <w:i/>
          <w:iCs/>
          <w:sz w:val="24"/>
          <w:szCs w:val="24"/>
        </w:rPr>
      </w:pPr>
      <w:r w:rsidRPr="0005133B">
        <w:rPr>
          <w:rFonts w:asciiTheme="minorBidi" w:hAnsiTheme="minorBidi"/>
          <w:b/>
          <w:i/>
          <w:iCs/>
          <w:sz w:val="24"/>
          <w:szCs w:val="24"/>
        </w:rPr>
        <w:t>Example</w:t>
      </w:r>
      <w:r w:rsidRPr="0005133B">
        <w:rPr>
          <w:rFonts w:asciiTheme="minorBidi" w:hAnsiTheme="minorBidi"/>
          <w:i/>
          <w:iCs/>
          <w:sz w:val="24"/>
          <w:szCs w:val="24"/>
        </w:rPr>
        <w:t xml:space="preserve">: We expect to enroll </w:t>
      </w:r>
      <w:r w:rsidRPr="0005133B">
        <w:rPr>
          <w:rFonts w:asciiTheme="minorBidi" w:hAnsiTheme="minorBidi"/>
          <w:i/>
          <w:iCs/>
          <w:color w:val="FF0000"/>
          <w:sz w:val="24"/>
          <w:szCs w:val="24"/>
        </w:rPr>
        <w:t>&lt;&lt;enter number&gt;&gt;</w:t>
      </w:r>
      <w:r w:rsidRPr="0005133B">
        <w:rPr>
          <w:rFonts w:asciiTheme="minorBidi" w:hAnsiTheme="minorBidi"/>
          <w:i/>
          <w:iCs/>
          <w:sz w:val="24"/>
          <w:szCs w:val="24"/>
        </w:rPr>
        <w:t xml:space="preserve"> participants at Purdue University</w:t>
      </w:r>
      <w:r w:rsidRPr="0005133B">
        <w:rPr>
          <w:rFonts w:asciiTheme="minorBidi" w:hAnsiTheme="minorBidi"/>
          <w:i/>
          <w:iCs/>
          <w:color w:val="FF0000"/>
          <w:sz w:val="24"/>
          <w:szCs w:val="24"/>
        </w:rPr>
        <w:t>.</w:t>
      </w:r>
      <w:r w:rsidRPr="0005133B">
        <w:rPr>
          <w:rFonts w:asciiTheme="minorBidi" w:hAnsiTheme="minorBidi"/>
          <w:i/>
          <w:iCs/>
          <w:sz w:val="24"/>
          <w:szCs w:val="24"/>
        </w:rPr>
        <w:t xml:space="preserve"> </w:t>
      </w:r>
    </w:p>
    <w:p w14:paraId="5FFCA836" w14:textId="77777777" w:rsidR="00C2080F" w:rsidRPr="0005133B" w:rsidRDefault="00C2080F" w:rsidP="00C2080F">
      <w:pPr>
        <w:spacing w:after="0" w:line="240" w:lineRule="auto"/>
        <w:rPr>
          <w:rFonts w:asciiTheme="minorBidi" w:hAnsiTheme="minorBidi"/>
          <w:b/>
          <w:i/>
          <w:iCs/>
          <w:sz w:val="24"/>
          <w:szCs w:val="24"/>
        </w:rPr>
      </w:pPr>
    </w:p>
    <w:p w14:paraId="5056914A" w14:textId="4A41F910" w:rsidR="00794381" w:rsidRPr="0005133B" w:rsidRDefault="00794381" w:rsidP="00C2080F">
      <w:pPr>
        <w:spacing w:after="0" w:line="240" w:lineRule="auto"/>
        <w:rPr>
          <w:rFonts w:asciiTheme="minorBidi" w:hAnsiTheme="minorBidi"/>
          <w:i/>
          <w:sz w:val="24"/>
          <w:szCs w:val="24"/>
        </w:rPr>
      </w:pPr>
      <w:r w:rsidRPr="0005133B">
        <w:rPr>
          <w:rFonts w:asciiTheme="minorBidi" w:hAnsiTheme="minorBidi"/>
          <w:b/>
          <w:i/>
          <w:iCs/>
          <w:sz w:val="24"/>
          <w:szCs w:val="24"/>
        </w:rPr>
        <w:t>Example</w:t>
      </w:r>
      <w:r w:rsidRPr="0005133B">
        <w:rPr>
          <w:rFonts w:asciiTheme="minorBidi" w:hAnsiTheme="minorBidi"/>
          <w:i/>
          <w:iCs/>
          <w:sz w:val="24"/>
          <w:szCs w:val="24"/>
        </w:rPr>
        <w:t xml:space="preserve">: We also expect to enroll </w:t>
      </w:r>
      <w:r w:rsidRPr="0005133B">
        <w:rPr>
          <w:rFonts w:asciiTheme="minorBidi" w:hAnsiTheme="minorBidi"/>
          <w:i/>
          <w:iCs/>
          <w:color w:val="FF0000"/>
          <w:sz w:val="24"/>
          <w:szCs w:val="24"/>
        </w:rPr>
        <w:t>&lt;&lt;enter number&gt;&gt;</w:t>
      </w:r>
      <w:r w:rsidRPr="0005133B">
        <w:rPr>
          <w:rFonts w:asciiTheme="minorBidi" w:hAnsiTheme="minorBidi"/>
          <w:i/>
          <w:iCs/>
          <w:sz w:val="24"/>
          <w:szCs w:val="24"/>
        </w:rPr>
        <w:t xml:space="preserve"> participants</w:t>
      </w:r>
      <w:r w:rsidRPr="0005133B">
        <w:rPr>
          <w:rFonts w:asciiTheme="minorBidi" w:hAnsiTheme="minorBidi"/>
          <w:sz w:val="24"/>
          <w:szCs w:val="24"/>
        </w:rPr>
        <w:t xml:space="preserve"> </w:t>
      </w:r>
      <w:r w:rsidRPr="0005133B">
        <w:rPr>
          <w:rFonts w:asciiTheme="minorBidi" w:hAnsiTheme="minorBidi"/>
          <w:i/>
          <w:sz w:val="24"/>
          <w:szCs w:val="24"/>
        </w:rPr>
        <w:t>at</w:t>
      </w:r>
      <w:r w:rsidRPr="0005133B">
        <w:rPr>
          <w:rFonts w:asciiTheme="minorBidi" w:hAnsiTheme="minorBidi"/>
          <w:i/>
          <w:iCs/>
          <w:color w:val="FF0000"/>
          <w:sz w:val="24"/>
          <w:szCs w:val="24"/>
        </w:rPr>
        <w:t xml:space="preserve"> &lt;&lt;enter number&gt;&gt;</w:t>
      </w:r>
      <w:r w:rsidRPr="0005133B">
        <w:rPr>
          <w:rFonts w:asciiTheme="minorBidi" w:hAnsiTheme="minorBidi"/>
          <w:i/>
          <w:sz w:val="24"/>
          <w:szCs w:val="24"/>
        </w:rPr>
        <w:t xml:space="preserve"> other institutions.</w:t>
      </w:r>
    </w:p>
    <w:p w14:paraId="6DF55582" w14:textId="28F8F663" w:rsidR="00B41DBF" w:rsidRPr="0005133B" w:rsidRDefault="00B41DBF" w:rsidP="00B41DBF">
      <w:pPr>
        <w:pStyle w:val="Heading2"/>
        <w:rPr>
          <w:rFonts w:asciiTheme="minorBidi" w:hAnsiTheme="minorBidi" w:cstheme="minorBidi"/>
          <w:i w:val="0"/>
        </w:rPr>
      </w:pPr>
      <w:bookmarkStart w:id="16" w:name="_Toc178762087"/>
      <w:r w:rsidRPr="0005133B">
        <w:rPr>
          <w:rFonts w:asciiTheme="minorBidi" w:hAnsiTheme="minorBidi" w:cstheme="minorBidi"/>
          <w:i w:val="0"/>
        </w:rPr>
        <w:t>Clinical</w:t>
      </w:r>
      <w:r w:rsidR="0005133B" w:rsidRPr="0005133B">
        <w:rPr>
          <w:rFonts w:asciiTheme="minorBidi" w:hAnsiTheme="minorBidi" w:cstheme="minorBidi"/>
          <w:i w:val="0"/>
        </w:rPr>
        <w:t xml:space="preserve"> </w:t>
      </w:r>
      <w:r w:rsidRPr="0005133B">
        <w:rPr>
          <w:rFonts w:asciiTheme="minorBidi" w:hAnsiTheme="minorBidi" w:cstheme="minorBidi"/>
          <w:i w:val="0"/>
        </w:rPr>
        <w:t>Trials</w:t>
      </w:r>
      <w:bookmarkEnd w:id="16"/>
    </w:p>
    <w:p w14:paraId="77DE5B01" w14:textId="6C7D3D66" w:rsidR="00B41DBF" w:rsidRDefault="00B41DBF" w:rsidP="00C2080F">
      <w:pPr>
        <w:spacing w:after="0"/>
        <w:ind w:right="-180"/>
        <w:rPr>
          <w:rFonts w:asciiTheme="minorBidi" w:hAnsiTheme="minorBidi"/>
          <w:b/>
          <w:sz w:val="24"/>
        </w:rPr>
      </w:pPr>
      <w:r w:rsidRPr="0005133B">
        <w:rPr>
          <w:rFonts w:asciiTheme="minorBidi" w:hAnsiTheme="minorBidi"/>
          <w:b/>
          <w:sz w:val="24"/>
        </w:rPr>
        <w:t xml:space="preserve">Required only if the </w:t>
      </w:r>
      <w:r w:rsidR="001635D4" w:rsidRPr="0005133B">
        <w:rPr>
          <w:rFonts w:asciiTheme="minorBidi" w:hAnsiTheme="minorBidi"/>
          <w:b/>
          <w:sz w:val="24"/>
        </w:rPr>
        <w:t>study is an NIH-funded clinical trial, is FDA-regulated, or you will register the study on ClinicalTrials.gov</w:t>
      </w:r>
      <w:r w:rsidRPr="0005133B">
        <w:rPr>
          <w:rFonts w:asciiTheme="minorBidi" w:hAnsiTheme="minorBidi"/>
          <w:b/>
          <w:sz w:val="24"/>
        </w:rPr>
        <w:t>. Otherwise, you may omit this section.</w:t>
      </w:r>
    </w:p>
    <w:p w14:paraId="432C9EE1" w14:textId="77777777" w:rsidR="00285449" w:rsidRPr="0005133B" w:rsidRDefault="00285449" w:rsidP="00C2080F">
      <w:pPr>
        <w:spacing w:after="0"/>
        <w:ind w:right="-180"/>
        <w:rPr>
          <w:rFonts w:asciiTheme="minorBidi" w:hAnsiTheme="minorBidi"/>
          <w:b/>
          <w:iCs/>
          <w:sz w:val="24"/>
        </w:rPr>
      </w:pPr>
    </w:p>
    <w:p w14:paraId="5E2C8BA0" w14:textId="28A1C1FE" w:rsidR="00B41DBF" w:rsidRPr="0005133B" w:rsidRDefault="00285449" w:rsidP="00C2080F">
      <w:pPr>
        <w:ind w:right="-180"/>
        <w:rPr>
          <w:rFonts w:asciiTheme="minorBidi" w:hAnsiTheme="minorBidi"/>
          <w:sz w:val="24"/>
        </w:rPr>
      </w:pPr>
      <w:r>
        <w:rPr>
          <w:rFonts w:asciiTheme="minorBidi" w:hAnsiTheme="minorBidi"/>
          <w:sz w:val="24"/>
        </w:rPr>
        <w:t>“</w:t>
      </w:r>
      <w:r w:rsidR="00B41DBF" w:rsidRPr="0005133B">
        <w:rPr>
          <w:rFonts w:asciiTheme="minorBidi" w:hAnsiTheme="minorBidi"/>
          <w:sz w:val="24"/>
        </w:rPr>
        <w:t>A description of this clinical trial will be available on ClinicalTrials.gov, as required by U.S. Law.  This website will not include information that can identify you. At most, the Website will include a summary of the results. You can search this Website at any time.</w:t>
      </w:r>
      <w:r>
        <w:rPr>
          <w:rFonts w:asciiTheme="minorBidi" w:hAnsiTheme="minorBidi"/>
          <w:sz w:val="24"/>
        </w:rPr>
        <w:t>”</w:t>
      </w:r>
    </w:p>
    <w:p w14:paraId="59557EDB" w14:textId="77777777" w:rsidR="006F4000" w:rsidRPr="0005133B" w:rsidRDefault="006F4000" w:rsidP="006F4000">
      <w:pPr>
        <w:pStyle w:val="Heading2"/>
        <w:rPr>
          <w:rFonts w:asciiTheme="minorBidi" w:hAnsiTheme="minorBidi" w:cstheme="minorBidi"/>
          <w:i w:val="0"/>
          <w:sz w:val="24"/>
        </w:rPr>
      </w:pPr>
      <w:bookmarkStart w:id="17" w:name="_Toc178762088"/>
      <w:r w:rsidRPr="0005133B">
        <w:rPr>
          <w:rFonts w:asciiTheme="minorBidi" w:hAnsiTheme="minorBidi" w:cstheme="minorBidi"/>
          <w:i w:val="0"/>
        </w:rPr>
        <w:lastRenderedPageBreak/>
        <w:t>Genomic Data Sharing</w:t>
      </w:r>
      <w:bookmarkEnd w:id="17"/>
      <w:r w:rsidRPr="0005133B">
        <w:rPr>
          <w:rFonts w:asciiTheme="minorBidi" w:hAnsiTheme="minorBidi" w:cstheme="minorBidi"/>
          <w:i w:val="0"/>
        </w:rPr>
        <w:t xml:space="preserve"> </w:t>
      </w:r>
    </w:p>
    <w:p w14:paraId="618241D0" w14:textId="5FB089F7" w:rsidR="0046453B" w:rsidRPr="0005133B" w:rsidRDefault="006F4000" w:rsidP="0046453B">
      <w:pPr>
        <w:ind w:right="-180"/>
        <w:rPr>
          <w:rFonts w:asciiTheme="minorBidi" w:hAnsiTheme="minorBidi"/>
          <w:sz w:val="24"/>
        </w:rPr>
      </w:pPr>
      <w:r w:rsidRPr="0005133B">
        <w:rPr>
          <w:rFonts w:asciiTheme="minorBidi" w:hAnsiTheme="minorBidi"/>
          <w:sz w:val="24"/>
        </w:rPr>
        <w:t xml:space="preserve">If your study requires you to share the genomic information into a database (e.g., NIH </w:t>
      </w:r>
      <w:proofErr w:type="spellStart"/>
      <w:r w:rsidRPr="0005133B">
        <w:rPr>
          <w:rFonts w:asciiTheme="minorBidi" w:hAnsiTheme="minorBidi"/>
          <w:sz w:val="24"/>
        </w:rPr>
        <w:t>dbGAP</w:t>
      </w:r>
      <w:proofErr w:type="spellEnd"/>
      <w:r w:rsidRPr="0005133B">
        <w:rPr>
          <w:rFonts w:asciiTheme="minorBidi" w:hAnsiTheme="minorBidi"/>
          <w:sz w:val="24"/>
        </w:rPr>
        <w:t>) or similar, add this language</w:t>
      </w:r>
      <w:r w:rsidR="0005133B" w:rsidRPr="0005133B">
        <w:rPr>
          <w:rFonts w:asciiTheme="minorBidi" w:hAnsiTheme="minorBidi"/>
          <w:sz w:val="24"/>
        </w:rPr>
        <w:t xml:space="preserve"> under the heading “</w:t>
      </w:r>
      <w:r w:rsidR="0005133B" w:rsidRPr="00285449">
        <w:rPr>
          <w:rFonts w:asciiTheme="minorBidi" w:hAnsiTheme="minorBidi"/>
          <w:b/>
          <w:bCs/>
          <w:sz w:val="24"/>
          <w:u w:val="single"/>
        </w:rPr>
        <w:t>Genomic Data Sharing</w:t>
      </w:r>
      <w:r w:rsidR="0005133B" w:rsidRPr="0005133B">
        <w:rPr>
          <w:rFonts w:asciiTheme="minorBidi" w:hAnsiTheme="minorBidi"/>
          <w:sz w:val="24"/>
        </w:rPr>
        <w:t>”</w:t>
      </w:r>
      <w:r w:rsidR="0046453B" w:rsidRPr="0005133B">
        <w:rPr>
          <w:rFonts w:asciiTheme="minorBidi" w:hAnsiTheme="minorBidi"/>
          <w:sz w:val="24"/>
        </w:rPr>
        <w:t>:</w:t>
      </w:r>
    </w:p>
    <w:p w14:paraId="5DFF292B" w14:textId="681A5746" w:rsidR="006F4000" w:rsidRPr="0005133B" w:rsidRDefault="006F4000" w:rsidP="00C2080F">
      <w:pPr>
        <w:ind w:right="-180"/>
        <w:rPr>
          <w:rFonts w:asciiTheme="minorBidi" w:hAnsiTheme="minorBidi"/>
          <w:sz w:val="24"/>
        </w:rPr>
      </w:pPr>
      <w:r w:rsidRPr="0005133B">
        <w:rPr>
          <w:rFonts w:asciiTheme="minorBidi" w:hAnsiTheme="minorBidi"/>
          <w:sz w:val="24"/>
        </w:rPr>
        <w:t>“If you agree to take part in this study, some of your genetic and health information will be placed into a scientific database called “</w:t>
      </w:r>
      <w:proofErr w:type="spellStart"/>
      <w:r w:rsidRPr="0005133B">
        <w:rPr>
          <w:rFonts w:asciiTheme="minorBidi" w:hAnsiTheme="minorBidi"/>
          <w:sz w:val="24"/>
        </w:rPr>
        <w:t>dbGaP</w:t>
      </w:r>
      <w:proofErr w:type="spellEnd"/>
      <w:r w:rsidRPr="0005133B">
        <w:rPr>
          <w:rFonts w:asciiTheme="minorBidi" w:hAnsiTheme="minorBidi"/>
          <w:sz w:val="24"/>
        </w:rPr>
        <w:t>” that is maintained by the National Institutes of Health. Other researchers may be able to see and use your genetic information, but your name and other information that could directly identify you will not be used. Your genetic information is unique to you, however, there is a small chance that someone someday could trace it back to you. In the event of an unexpected breach of confidentiality, a federal law called the Genetic Information Non-Discrimination Act (GINA) will help protect you from health insurance and employment discrimination based on genetic information obtained about you.  In general, this law makes it illegal for health insurance companies, group health plans and most employers to discriminate against you based on your genetic information.  However, it does not protect you against discrimination by companies that sell life insurance, disability insurance or long-term care insurance.”</w:t>
      </w:r>
    </w:p>
    <w:p w14:paraId="75F8C676" w14:textId="63E296EC" w:rsidR="001635D4" w:rsidRPr="0005133B" w:rsidRDefault="004438B6" w:rsidP="001635D4">
      <w:pPr>
        <w:pStyle w:val="Heading2"/>
        <w:rPr>
          <w:rFonts w:asciiTheme="minorBidi" w:hAnsiTheme="minorBidi" w:cstheme="minorBidi"/>
          <w:i w:val="0"/>
        </w:rPr>
      </w:pPr>
      <w:bookmarkStart w:id="18" w:name="_Toc178762089"/>
      <w:r w:rsidRPr="0005133B">
        <w:rPr>
          <w:rFonts w:asciiTheme="minorBidi" w:hAnsiTheme="minorBidi" w:cstheme="minorBidi"/>
          <w:i w:val="0"/>
        </w:rPr>
        <w:t>What alternatives are available?</w:t>
      </w:r>
      <w:bookmarkEnd w:id="18"/>
      <w:r w:rsidRPr="0005133B">
        <w:rPr>
          <w:rFonts w:asciiTheme="minorBidi" w:hAnsiTheme="minorBidi" w:cstheme="minorBidi"/>
          <w:i w:val="0"/>
        </w:rPr>
        <w:t xml:space="preserve"> </w:t>
      </w:r>
    </w:p>
    <w:p w14:paraId="6FFA5359" w14:textId="77777777" w:rsidR="004438B6" w:rsidRPr="0005133B" w:rsidRDefault="004438B6" w:rsidP="000E031E">
      <w:pPr>
        <w:spacing w:after="0"/>
        <w:ind w:right="-180"/>
        <w:rPr>
          <w:rFonts w:asciiTheme="minorBidi" w:hAnsiTheme="minorBidi"/>
          <w:b/>
          <w:iCs/>
          <w:sz w:val="24"/>
        </w:rPr>
      </w:pPr>
      <w:r w:rsidRPr="0005133B">
        <w:rPr>
          <w:rFonts w:asciiTheme="minorBidi" w:hAnsiTheme="minorBidi"/>
          <w:b/>
          <w:sz w:val="24"/>
        </w:rPr>
        <w:t>T</w:t>
      </w:r>
      <w:r w:rsidRPr="0005133B">
        <w:rPr>
          <w:rFonts w:asciiTheme="minorBidi" w:hAnsiTheme="minorBidi"/>
          <w:b/>
          <w:iCs/>
          <w:sz w:val="24"/>
        </w:rPr>
        <w:t>his section is not required unless this is a treatment study.</w:t>
      </w:r>
    </w:p>
    <w:p w14:paraId="715C62DB" w14:textId="77777777" w:rsidR="004438B6" w:rsidRPr="0005133B" w:rsidRDefault="004438B6" w:rsidP="0005133B">
      <w:pPr>
        <w:spacing w:after="0"/>
        <w:ind w:right="-180"/>
        <w:rPr>
          <w:rFonts w:asciiTheme="minorBidi" w:hAnsiTheme="minorBidi"/>
          <w:iCs/>
          <w:sz w:val="24"/>
        </w:rPr>
      </w:pPr>
      <w:r w:rsidRPr="0005133B">
        <w:rPr>
          <w:rFonts w:asciiTheme="minorBidi" w:hAnsiTheme="minorBidi"/>
          <w:sz w:val="24"/>
        </w:rPr>
        <w:t xml:space="preserve">If this is a treatment study, list </w:t>
      </w:r>
      <w:proofErr w:type="gramStart"/>
      <w:r w:rsidRPr="0005133B">
        <w:rPr>
          <w:rFonts w:asciiTheme="minorBidi" w:hAnsiTheme="minorBidi"/>
          <w:sz w:val="24"/>
        </w:rPr>
        <w:t>any and all</w:t>
      </w:r>
      <w:proofErr w:type="gramEnd"/>
      <w:r w:rsidRPr="0005133B">
        <w:rPr>
          <w:rFonts w:asciiTheme="minorBidi" w:hAnsiTheme="minorBidi"/>
          <w:sz w:val="24"/>
        </w:rPr>
        <w:t xml:space="preserve"> currently available alternative procedure(s) that might be available to participants.</w:t>
      </w:r>
    </w:p>
    <w:p w14:paraId="16E83A63" w14:textId="77777777" w:rsidR="0005133B" w:rsidRPr="0005133B" w:rsidRDefault="0005133B" w:rsidP="0005133B">
      <w:pPr>
        <w:spacing w:after="0"/>
        <w:ind w:right="-180"/>
        <w:rPr>
          <w:rFonts w:asciiTheme="minorBidi" w:hAnsiTheme="minorBidi"/>
          <w:sz w:val="24"/>
        </w:rPr>
      </w:pPr>
    </w:p>
    <w:p w14:paraId="4DE85B47" w14:textId="32D7ABD8" w:rsidR="004438B6" w:rsidRPr="0005133B" w:rsidRDefault="004438B6" w:rsidP="0005133B">
      <w:pPr>
        <w:spacing w:after="0"/>
        <w:ind w:right="-180"/>
        <w:rPr>
          <w:rFonts w:asciiTheme="minorBidi" w:hAnsiTheme="minorBidi"/>
          <w:iCs/>
          <w:color w:val="806000" w:themeColor="accent4" w:themeShade="80"/>
          <w:sz w:val="24"/>
        </w:rPr>
      </w:pPr>
      <w:r w:rsidRPr="0005133B">
        <w:rPr>
          <w:rFonts w:asciiTheme="minorBidi" w:hAnsiTheme="minorBidi"/>
          <w:sz w:val="24"/>
        </w:rPr>
        <w:t>If there are no alternatives to participation, simply state that individuals may</w:t>
      </w:r>
      <w:r w:rsidR="00BB6D04" w:rsidRPr="0005133B">
        <w:rPr>
          <w:rFonts w:asciiTheme="minorBidi" w:hAnsiTheme="minorBidi"/>
          <w:sz w:val="24"/>
        </w:rPr>
        <w:t xml:space="preserve"> </w:t>
      </w:r>
      <w:r w:rsidRPr="0005133B">
        <w:rPr>
          <w:rFonts w:asciiTheme="minorBidi" w:hAnsiTheme="minorBidi"/>
          <w:sz w:val="24"/>
        </w:rPr>
        <w:t xml:space="preserve">choose </w:t>
      </w:r>
      <w:r w:rsidRPr="0005133B">
        <w:rPr>
          <w:rFonts w:asciiTheme="minorBidi" w:hAnsiTheme="minorBidi"/>
          <w:color w:val="000000" w:themeColor="text1"/>
          <w:sz w:val="24"/>
        </w:rPr>
        <w:t xml:space="preserve">not to participate in this research study. </w:t>
      </w:r>
    </w:p>
    <w:p w14:paraId="67EE6DE1" w14:textId="1F35AE5A" w:rsidR="003B657F" w:rsidRPr="0005133B" w:rsidRDefault="00A02275" w:rsidP="00A02275">
      <w:pPr>
        <w:pStyle w:val="Heading2"/>
        <w:rPr>
          <w:rFonts w:asciiTheme="minorBidi" w:hAnsiTheme="minorBidi" w:cstheme="minorBidi"/>
          <w:i w:val="0"/>
          <w:iCs w:val="0"/>
        </w:rPr>
      </w:pPr>
      <w:bookmarkStart w:id="19" w:name="_Toc178762090"/>
      <w:r w:rsidRPr="0005133B">
        <w:rPr>
          <w:rFonts w:asciiTheme="minorBidi" w:hAnsiTheme="minorBidi" w:cstheme="minorBidi"/>
          <w:i w:val="0"/>
          <w:iCs w:val="0"/>
        </w:rPr>
        <w:t>Legally Authorized Representative Signature Block</w:t>
      </w:r>
      <w:bookmarkEnd w:id="19"/>
    </w:p>
    <w:p w14:paraId="13BAAA25" w14:textId="62F87ED6" w:rsidR="00A02275" w:rsidRPr="0005133B" w:rsidRDefault="00A02275" w:rsidP="00A02275">
      <w:pPr>
        <w:spacing w:after="0"/>
        <w:rPr>
          <w:rFonts w:asciiTheme="minorBidi" w:hAnsiTheme="minorBidi"/>
          <w:b/>
          <w:bCs/>
          <w:color w:val="000000" w:themeColor="text1"/>
        </w:rPr>
      </w:pPr>
      <w:r w:rsidRPr="0005133B">
        <w:rPr>
          <w:rFonts w:asciiTheme="minorBidi" w:hAnsiTheme="minorBidi"/>
          <w:b/>
          <w:bCs/>
          <w:color w:val="000000" w:themeColor="text1"/>
        </w:rPr>
        <w:t>Include the entire section below:</w:t>
      </w:r>
    </w:p>
    <w:p w14:paraId="717A4CD1" w14:textId="2D2D2506" w:rsidR="00A02275" w:rsidRPr="0005133B" w:rsidRDefault="00A02275" w:rsidP="00A02275">
      <w:pPr>
        <w:rPr>
          <w:rFonts w:asciiTheme="minorBidi" w:hAnsiTheme="minorBidi"/>
          <w:b/>
        </w:rPr>
      </w:pPr>
      <w:r w:rsidRPr="0005133B">
        <w:rPr>
          <w:rFonts w:asciiTheme="minorBidi" w:hAnsiTheme="minorBidi"/>
          <w:b/>
        </w:rPr>
        <w:t>If the participant is unable to give consent and authorization, consent and authorization is given by the authorized personal representative of the individual:</w:t>
      </w:r>
    </w:p>
    <w:p w14:paraId="7BE1EFFF" w14:textId="77777777" w:rsidR="00A02275" w:rsidRPr="0005133B" w:rsidRDefault="00A02275" w:rsidP="00A02275">
      <w:pPr>
        <w:rPr>
          <w:rFonts w:asciiTheme="minorBidi" w:hAnsiTheme="minorBidi"/>
          <w:b/>
        </w:rPr>
      </w:pPr>
      <w:r w:rsidRPr="0005133B">
        <w:rPr>
          <w:rFonts w:asciiTheme="minorBidi" w:hAnsiTheme="minorBidi"/>
          <w:b/>
        </w:rPr>
        <w:t>LEGALLY AUTHORIZED REPRESENTATIVE CONSENT STATEMENT:</w:t>
      </w:r>
    </w:p>
    <w:p w14:paraId="7B86391F" w14:textId="4B12C2FF" w:rsidR="00A02275" w:rsidRPr="0005133B" w:rsidRDefault="00A02275" w:rsidP="00A02275">
      <w:pPr>
        <w:rPr>
          <w:rFonts w:asciiTheme="minorBidi" w:hAnsiTheme="minorBidi"/>
        </w:rPr>
      </w:pPr>
      <w:r w:rsidRPr="0005133B">
        <w:rPr>
          <w:rFonts w:asciiTheme="minorBidi" w:hAnsiTheme="minorBidi"/>
        </w:rPr>
        <w:t xml:space="preserve">I confirm that I have read this consent and authorization document.  I have had the opportunity to ask questions and those questions have been answered to my satisfaction.  I am willing and authorized to serve as a surrogate decision maker for </w:t>
      </w:r>
      <w:r w:rsidRPr="0005133B">
        <w:rPr>
          <w:rFonts w:asciiTheme="minorBidi" w:hAnsiTheme="minorBidi"/>
        </w:rPr>
        <w:br/>
      </w:r>
    </w:p>
    <w:p w14:paraId="674A5F2F" w14:textId="77777777" w:rsidR="00A02275" w:rsidRPr="0005133B" w:rsidRDefault="00A02275" w:rsidP="00A02275">
      <w:pPr>
        <w:rPr>
          <w:rFonts w:asciiTheme="minorBidi" w:hAnsiTheme="minorBidi"/>
        </w:rPr>
      </w:pPr>
      <w:r w:rsidRPr="0005133B">
        <w:rPr>
          <w:rFonts w:asciiTheme="minorBidi" w:hAnsiTheme="minorBidi"/>
        </w:rPr>
        <w:t>______________________________________.</w:t>
      </w:r>
    </w:p>
    <w:p w14:paraId="49223E29" w14:textId="37F221CF" w:rsidR="00A02275" w:rsidRPr="0005133B" w:rsidRDefault="00A02275" w:rsidP="00A02275">
      <w:pPr>
        <w:rPr>
          <w:rFonts w:asciiTheme="minorBidi" w:hAnsiTheme="minorBidi"/>
        </w:rPr>
      </w:pPr>
      <w:r w:rsidRPr="0005133B">
        <w:rPr>
          <w:rFonts w:asciiTheme="minorBidi" w:hAnsiTheme="minorBidi"/>
        </w:rPr>
        <w:t>Participant’s Name</w:t>
      </w:r>
    </w:p>
    <w:p w14:paraId="41B7887B" w14:textId="29CF7F8A" w:rsidR="00A02275" w:rsidRPr="0005133B" w:rsidRDefault="00A02275" w:rsidP="00A02275">
      <w:pPr>
        <w:rPr>
          <w:rFonts w:asciiTheme="minorBidi" w:hAnsiTheme="minorBidi"/>
        </w:rPr>
      </w:pPr>
      <w:r w:rsidRPr="0005133B">
        <w:rPr>
          <w:rFonts w:asciiTheme="minorBidi" w:hAnsiTheme="minorBidi"/>
        </w:rPr>
        <w:br/>
        <w:t xml:space="preserve">I have been informed of my role and my obligation to protect the rights and welfare of the participant.  I understand that my obligation as a surrogate decision maker is to try to determine what the participant would decide if the participant were able to make such decisions or, if the </w:t>
      </w:r>
      <w:r w:rsidRPr="0005133B">
        <w:rPr>
          <w:rFonts w:asciiTheme="minorBidi" w:hAnsiTheme="minorBidi"/>
        </w:rPr>
        <w:lastRenderedPageBreak/>
        <w:t>participant’s wishes cannot be determined, what is in the participant’s best interests.  I will be given a signed copy of the consent and authorization form to keep.</w:t>
      </w:r>
    </w:p>
    <w:p w14:paraId="38FBAB81" w14:textId="77777777" w:rsidR="00A02275" w:rsidRPr="0005133B" w:rsidRDefault="00A02275" w:rsidP="00A02275">
      <w:pPr>
        <w:rPr>
          <w:rFonts w:asciiTheme="minorBidi" w:hAnsiTheme="minorBidi"/>
        </w:rPr>
      </w:pPr>
    </w:p>
    <w:p w14:paraId="29EF3F05" w14:textId="77777777" w:rsidR="00A02275" w:rsidRPr="0005133B" w:rsidRDefault="00A02275" w:rsidP="00A02275">
      <w:pPr>
        <w:rPr>
          <w:rFonts w:asciiTheme="minorBidi" w:hAnsiTheme="minorBidi"/>
        </w:rPr>
      </w:pPr>
      <w:r w:rsidRPr="0005133B">
        <w:rPr>
          <w:rFonts w:asciiTheme="minorBidi" w:hAnsiTheme="minorBidi"/>
        </w:rPr>
        <w:t>______________________________________</w:t>
      </w:r>
    </w:p>
    <w:p w14:paraId="5A515D69" w14:textId="77777777" w:rsidR="00A02275" w:rsidRPr="0005133B" w:rsidRDefault="00A02275" w:rsidP="00A02275">
      <w:pPr>
        <w:rPr>
          <w:rFonts w:asciiTheme="minorBidi" w:hAnsiTheme="minorBidi"/>
        </w:rPr>
      </w:pPr>
      <w:r w:rsidRPr="0005133B">
        <w:rPr>
          <w:rFonts w:asciiTheme="minorBidi" w:hAnsiTheme="minorBidi"/>
        </w:rPr>
        <w:t>Name of Authorized Personal Representative</w:t>
      </w:r>
    </w:p>
    <w:p w14:paraId="7E7960A1" w14:textId="77777777" w:rsidR="00A02275" w:rsidRPr="0005133B" w:rsidRDefault="00A02275" w:rsidP="00A02275">
      <w:pPr>
        <w:rPr>
          <w:rFonts w:asciiTheme="minorBidi" w:hAnsiTheme="minorBidi"/>
        </w:rPr>
      </w:pPr>
    </w:p>
    <w:p w14:paraId="117CF860" w14:textId="77777777" w:rsidR="00A02275" w:rsidRPr="0005133B" w:rsidRDefault="00A02275" w:rsidP="00A02275">
      <w:pPr>
        <w:rPr>
          <w:rFonts w:asciiTheme="minorBidi" w:hAnsiTheme="minorBidi"/>
        </w:rPr>
      </w:pPr>
      <w:r w:rsidRPr="0005133B">
        <w:rPr>
          <w:rFonts w:asciiTheme="minorBidi" w:hAnsiTheme="minorBidi"/>
        </w:rPr>
        <w:t>_______________________________________</w:t>
      </w:r>
      <w:r w:rsidRPr="0005133B">
        <w:rPr>
          <w:rFonts w:asciiTheme="minorBidi" w:hAnsiTheme="minorBidi"/>
        </w:rPr>
        <w:tab/>
      </w:r>
      <w:r w:rsidRPr="0005133B">
        <w:rPr>
          <w:rFonts w:asciiTheme="minorBidi" w:hAnsiTheme="minorBidi"/>
        </w:rPr>
        <w:tab/>
        <w:t>_____________</w:t>
      </w:r>
    </w:p>
    <w:p w14:paraId="7DB45794" w14:textId="446236DD" w:rsidR="00A02275" w:rsidRPr="0005133B" w:rsidRDefault="00A02275" w:rsidP="00D85158">
      <w:pPr>
        <w:tabs>
          <w:tab w:val="left" w:pos="5400"/>
        </w:tabs>
        <w:rPr>
          <w:rFonts w:asciiTheme="minorBidi" w:hAnsiTheme="minorBidi"/>
        </w:rPr>
      </w:pPr>
      <w:r w:rsidRPr="0005133B">
        <w:rPr>
          <w:rFonts w:asciiTheme="minorBidi" w:hAnsiTheme="minorBidi"/>
        </w:rPr>
        <w:t>Signature of Authorized Personal Representative</w:t>
      </w:r>
      <w:r w:rsidRPr="0005133B">
        <w:rPr>
          <w:rFonts w:asciiTheme="minorBidi" w:hAnsiTheme="minorBidi"/>
        </w:rPr>
        <w:tab/>
      </w:r>
      <w:r w:rsidRPr="0005133B">
        <w:rPr>
          <w:rFonts w:asciiTheme="minorBidi" w:hAnsiTheme="minorBidi"/>
        </w:rPr>
        <w:tab/>
        <w:t>Date</w:t>
      </w:r>
    </w:p>
    <w:sectPr w:rsidR="00A02275" w:rsidRPr="0005133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F4F9B" w14:textId="77777777" w:rsidR="0008387E" w:rsidRDefault="0008387E" w:rsidP="0089007B">
      <w:pPr>
        <w:spacing w:after="0" w:line="240" w:lineRule="auto"/>
      </w:pPr>
      <w:r>
        <w:separator/>
      </w:r>
    </w:p>
  </w:endnote>
  <w:endnote w:type="continuationSeparator" w:id="0">
    <w:p w14:paraId="75F465DE" w14:textId="77777777" w:rsidR="0008387E" w:rsidRDefault="0008387E" w:rsidP="0089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825356"/>
      <w:docPartObj>
        <w:docPartGallery w:val="Page Numbers (Bottom of Page)"/>
        <w:docPartUnique/>
      </w:docPartObj>
    </w:sdtPr>
    <w:sdtEndPr>
      <w:rPr>
        <w:noProof/>
      </w:rPr>
    </w:sdtEndPr>
    <w:sdtContent>
      <w:p w14:paraId="3794D7F3" w14:textId="3D44C0F3" w:rsidR="00123C71" w:rsidRDefault="00123C71">
        <w:pPr>
          <w:pStyle w:val="Footer"/>
        </w:pPr>
        <w:r>
          <w:fldChar w:fldCharType="begin"/>
        </w:r>
        <w:r>
          <w:instrText xml:space="preserve"> PAGE   \* MERGEFORMAT </w:instrText>
        </w:r>
        <w:r>
          <w:fldChar w:fldCharType="separate"/>
        </w:r>
        <w:r>
          <w:rPr>
            <w:noProof/>
          </w:rPr>
          <w:t>2</w:t>
        </w:r>
        <w:r>
          <w:rPr>
            <w:noProof/>
          </w:rPr>
          <w:fldChar w:fldCharType="end"/>
        </w:r>
      </w:p>
    </w:sdtContent>
  </w:sdt>
  <w:p w14:paraId="2CA30E03" w14:textId="753CAD04" w:rsidR="0089007B" w:rsidRPr="0089007B" w:rsidRDefault="00285449" w:rsidP="0089007B">
    <w:pPr>
      <w:pStyle w:val="Footer"/>
      <w:jc w:val="right"/>
      <w:rPr>
        <w:sz w:val="18"/>
        <w:szCs w:val="18"/>
      </w:rPr>
    </w:pPr>
    <w:r>
      <w:rPr>
        <w:sz w:val="18"/>
        <w:szCs w:val="18"/>
      </w:rPr>
      <w:t>V1 2024-10-03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5008" w14:textId="77777777" w:rsidR="0008387E" w:rsidRDefault="0008387E" w:rsidP="0089007B">
      <w:pPr>
        <w:spacing w:after="0" w:line="240" w:lineRule="auto"/>
      </w:pPr>
      <w:r>
        <w:separator/>
      </w:r>
    </w:p>
  </w:footnote>
  <w:footnote w:type="continuationSeparator" w:id="0">
    <w:p w14:paraId="569A97FF" w14:textId="77777777" w:rsidR="0008387E" w:rsidRDefault="0008387E" w:rsidP="0089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FD4F" w14:textId="5CCA252C" w:rsidR="00307447" w:rsidRPr="00C91119" w:rsidRDefault="00C91119" w:rsidP="00C91119">
    <w:pPr>
      <w:ind w:left="360"/>
      <w:jc w:val="center"/>
      <w:rPr>
        <w:b/>
        <w:bCs/>
        <w:sz w:val="32"/>
        <w:szCs w:val="32"/>
      </w:rPr>
    </w:pPr>
    <w:r w:rsidRPr="00C91119">
      <w:rPr>
        <w:rFonts w:ascii="Arial" w:hAnsi="Arial" w:cs="Arial"/>
        <w:b/>
        <w:bCs/>
        <w:sz w:val="32"/>
        <w:szCs w:val="32"/>
        <w:u w:val="single"/>
      </w:rPr>
      <w:t>Purdue IRB Supplemental Consent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F1EDA"/>
    <w:multiLevelType w:val="hybridMultilevel"/>
    <w:tmpl w:val="2CBA5DD0"/>
    <w:lvl w:ilvl="0" w:tplc="7D34A020">
      <w:start w:val="1"/>
      <w:numFmt w:val="decimal"/>
      <w:lvlText w:val="%1."/>
      <w:lvlJc w:val="left"/>
      <w:pPr>
        <w:tabs>
          <w:tab w:val="num" w:pos="720"/>
        </w:tabs>
        <w:ind w:left="720" w:hanging="360"/>
      </w:pPr>
      <w:rPr>
        <w:rFonts w:hint="default"/>
        <w:b w:val="0"/>
        <w:color w:val="806000" w:themeColor="accent4" w:themeShade="80"/>
      </w:rPr>
    </w:lvl>
    <w:lvl w:ilvl="1" w:tplc="9D4CD8A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24630F"/>
    <w:multiLevelType w:val="multilevel"/>
    <w:tmpl w:val="EB7C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334D5"/>
    <w:multiLevelType w:val="hybridMultilevel"/>
    <w:tmpl w:val="A40E1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E96442"/>
    <w:multiLevelType w:val="hybridMultilevel"/>
    <w:tmpl w:val="3048B582"/>
    <w:lvl w:ilvl="0" w:tplc="04090001">
      <w:start w:val="1"/>
      <w:numFmt w:val="bullet"/>
      <w:lvlText w:val=""/>
      <w:lvlJc w:val="left"/>
      <w:pPr>
        <w:ind w:left="0" w:hanging="360"/>
      </w:pPr>
      <w:rPr>
        <w:rFonts w:ascii="Symbol" w:hAnsi="Symbol" w:hint="default"/>
      </w:rPr>
    </w:lvl>
    <w:lvl w:ilvl="1" w:tplc="B1220CCC">
      <w:numFmt w:val="bullet"/>
      <w:lvlText w:val="•"/>
      <w:lvlJc w:val="left"/>
      <w:pPr>
        <w:ind w:left="720" w:hanging="360"/>
      </w:pPr>
      <w:rPr>
        <w:rFonts w:ascii="Arial" w:eastAsiaTheme="minorHAnsi" w:hAnsi="Arial"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74E2713"/>
    <w:multiLevelType w:val="hybridMultilevel"/>
    <w:tmpl w:val="8B94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25427"/>
    <w:multiLevelType w:val="hybridMultilevel"/>
    <w:tmpl w:val="37FAC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9818FE"/>
    <w:multiLevelType w:val="hybridMultilevel"/>
    <w:tmpl w:val="213A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2415CD"/>
    <w:multiLevelType w:val="hybridMultilevel"/>
    <w:tmpl w:val="894EF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B3330BB"/>
    <w:multiLevelType w:val="multilevel"/>
    <w:tmpl w:val="60C6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F15F69"/>
    <w:multiLevelType w:val="hybridMultilevel"/>
    <w:tmpl w:val="10A4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C82F48"/>
    <w:multiLevelType w:val="hybridMultilevel"/>
    <w:tmpl w:val="4D74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EC17EF"/>
    <w:multiLevelType w:val="hybridMultilevel"/>
    <w:tmpl w:val="BFFCB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D60A31"/>
    <w:multiLevelType w:val="hybridMultilevel"/>
    <w:tmpl w:val="45F64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6450415">
    <w:abstractNumId w:val="1"/>
  </w:num>
  <w:num w:numId="2" w16cid:durableId="1785227004">
    <w:abstractNumId w:val="8"/>
  </w:num>
  <w:num w:numId="3" w16cid:durableId="1408040995">
    <w:abstractNumId w:val="0"/>
  </w:num>
  <w:num w:numId="4" w16cid:durableId="1293900048">
    <w:abstractNumId w:val="9"/>
  </w:num>
  <w:num w:numId="5" w16cid:durableId="1595162369">
    <w:abstractNumId w:val="3"/>
  </w:num>
  <w:num w:numId="6" w16cid:durableId="2009208109">
    <w:abstractNumId w:val="12"/>
  </w:num>
  <w:num w:numId="7" w16cid:durableId="11692002">
    <w:abstractNumId w:val="5"/>
  </w:num>
  <w:num w:numId="8" w16cid:durableId="1515028345">
    <w:abstractNumId w:val="2"/>
  </w:num>
  <w:num w:numId="9" w16cid:durableId="760446569">
    <w:abstractNumId w:val="6"/>
  </w:num>
  <w:num w:numId="10" w16cid:durableId="318389862">
    <w:abstractNumId w:val="10"/>
  </w:num>
  <w:num w:numId="11" w16cid:durableId="1138106893">
    <w:abstractNumId w:val="11"/>
  </w:num>
  <w:num w:numId="12" w16cid:durableId="1302803889">
    <w:abstractNumId w:val="4"/>
  </w:num>
  <w:num w:numId="13" w16cid:durableId="1403985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DWxNDQxNjc2MTNV0lEKTi0uzszPAykwrAUASgPqMywAAAA="/>
  </w:docVars>
  <w:rsids>
    <w:rsidRoot w:val="007131E0"/>
    <w:rsid w:val="00014CD5"/>
    <w:rsid w:val="00031243"/>
    <w:rsid w:val="000445D2"/>
    <w:rsid w:val="0005133B"/>
    <w:rsid w:val="00054182"/>
    <w:rsid w:val="0008387E"/>
    <w:rsid w:val="000A2152"/>
    <w:rsid w:val="000E031E"/>
    <w:rsid w:val="000E77C9"/>
    <w:rsid w:val="00123C71"/>
    <w:rsid w:val="00156222"/>
    <w:rsid w:val="001635D4"/>
    <w:rsid w:val="00180E99"/>
    <w:rsid w:val="00196FA9"/>
    <w:rsid w:val="001C4233"/>
    <w:rsid w:val="002267C4"/>
    <w:rsid w:val="0025003E"/>
    <w:rsid w:val="00264A21"/>
    <w:rsid w:val="00274C9C"/>
    <w:rsid w:val="00285449"/>
    <w:rsid w:val="00307447"/>
    <w:rsid w:val="00332900"/>
    <w:rsid w:val="003B657F"/>
    <w:rsid w:val="003E4322"/>
    <w:rsid w:val="00430E06"/>
    <w:rsid w:val="00441708"/>
    <w:rsid w:val="004438B6"/>
    <w:rsid w:val="0046453B"/>
    <w:rsid w:val="00486945"/>
    <w:rsid w:val="00493D9D"/>
    <w:rsid w:val="004A003B"/>
    <w:rsid w:val="00513F8F"/>
    <w:rsid w:val="005C2122"/>
    <w:rsid w:val="005C38C0"/>
    <w:rsid w:val="005C63E5"/>
    <w:rsid w:val="00627FFA"/>
    <w:rsid w:val="00666F44"/>
    <w:rsid w:val="00681EF9"/>
    <w:rsid w:val="00686DB0"/>
    <w:rsid w:val="00696724"/>
    <w:rsid w:val="006B02E1"/>
    <w:rsid w:val="006F4000"/>
    <w:rsid w:val="007131E0"/>
    <w:rsid w:val="00730072"/>
    <w:rsid w:val="00740FFF"/>
    <w:rsid w:val="00782D1D"/>
    <w:rsid w:val="00794381"/>
    <w:rsid w:val="007C3996"/>
    <w:rsid w:val="007C715F"/>
    <w:rsid w:val="008202A6"/>
    <w:rsid w:val="008854DD"/>
    <w:rsid w:val="008855CF"/>
    <w:rsid w:val="0089007B"/>
    <w:rsid w:val="00893950"/>
    <w:rsid w:val="0093485B"/>
    <w:rsid w:val="0094018B"/>
    <w:rsid w:val="00977934"/>
    <w:rsid w:val="009839AE"/>
    <w:rsid w:val="009E0EC5"/>
    <w:rsid w:val="009F5885"/>
    <w:rsid w:val="00A02275"/>
    <w:rsid w:val="00AA1A50"/>
    <w:rsid w:val="00B25E98"/>
    <w:rsid w:val="00B41DBF"/>
    <w:rsid w:val="00B57C6C"/>
    <w:rsid w:val="00B62AE6"/>
    <w:rsid w:val="00B929D4"/>
    <w:rsid w:val="00BA5382"/>
    <w:rsid w:val="00BB6D04"/>
    <w:rsid w:val="00C2080F"/>
    <w:rsid w:val="00C91119"/>
    <w:rsid w:val="00CB2BC8"/>
    <w:rsid w:val="00CE5F4D"/>
    <w:rsid w:val="00D2479F"/>
    <w:rsid w:val="00D52546"/>
    <w:rsid w:val="00D85158"/>
    <w:rsid w:val="00D867D7"/>
    <w:rsid w:val="00D977BE"/>
    <w:rsid w:val="00E21D84"/>
    <w:rsid w:val="00FC740E"/>
    <w:rsid w:val="00FD3C0B"/>
    <w:rsid w:val="00FE6EE0"/>
    <w:rsid w:val="00FF0B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AB804"/>
  <w15:chartTrackingRefBased/>
  <w15:docId w15:val="{34108761-029D-4289-831C-7F7C8A59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DB0"/>
  </w:style>
  <w:style w:type="paragraph" w:styleId="Heading1">
    <w:name w:val="heading 1"/>
    <w:basedOn w:val="Normal"/>
    <w:next w:val="Normal"/>
    <w:link w:val="Heading1Char"/>
    <w:uiPriority w:val="9"/>
    <w:qFormat/>
    <w:rsid w:val="00A02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131E0"/>
    <w:pPr>
      <w:keepNext/>
      <w:autoSpaceDE w:val="0"/>
      <w:autoSpaceDN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4869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8694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1E0"/>
    <w:rPr>
      <w:rFonts w:ascii="Arial" w:eastAsia="Times New Roman" w:hAnsi="Arial" w:cs="Arial"/>
      <w:b/>
      <w:bCs/>
      <w:i/>
      <w:iCs/>
      <w:sz w:val="28"/>
      <w:szCs w:val="28"/>
    </w:rPr>
  </w:style>
  <w:style w:type="paragraph" w:styleId="BodyText">
    <w:name w:val="Body Text"/>
    <w:basedOn w:val="Normal"/>
    <w:link w:val="BodyTextChar"/>
    <w:rsid w:val="007131E0"/>
    <w:pPr>
      <w:autoSpaceDE w:val="0"/>
      <w:autoSpaceDN w:val="0"/>
      <w:spacing w:after="120" w:line="240" w:lineRule="auto"/>
    </w:pPr>
    <w:rPr>
      <w:rFonts w:ascii="Times New Roman" w:eastAsia="Times New Roman" w:hAnsi="Times New Roman" w:cs="Times"/>
      <w:iCs/>
      <w:sz w:val="20"/>
      <w:szCs w:val="24"/>
    </w:rPr>
  </w:style>
  <w:style w:type="character" w:customStyle="1" w:styleId="BodyTextChar">
    <w:name w:val="Body Text Char"/>
    <w:basedOn w:val="DefaultParagraphFont"/>
    <w:link w:val="BodyText"/>
    <w:rsid w:val="007131E0"/>
    <w:rPr>
      <w:rFonts w:ascii="Times New Roman" w:eastAsia="Times New Roman" w:hAnsi="Times New Roman" w:cs="Times"/>
      <w:iCs/>
      <w:sz w:val="20"/>
      <w:szCs w:val="24"/>
    </w:rPr>
  </w:style>
  <w:style w:type="character" w:customStyle="1" w:styleId="Instructions">
    <w:name w:val="Instructions"/>
    <w:rsid w:val="007131E0"/>
    <w:rPr>
      <w:rFonts w:ascii="Arial" w:hAnsi="Arial"/>
      <w:b/>
      <w:i/>
      <w:color w:val="FF0000"/>
      <w:sz w:val="20"/>
    </w:rPr>
  </w:style>
  <w:style w:type="paragraph" w:styleId="ListParagraph">
    <w:name w:val="List Paragraph"/>
    <w:basedOn w:val="Normal"/>
    <w:uiPriority w:val="34"/>
    <w:qFormat/>
    <w:rsid w:val="00FE6EE0"/>
    <w:pPr>
      <w:autoSpaceDE w:val="0"/>
      <w:autoSpaceDN w:val="0"/>
      <w:spacing w:after="240" w:line="240" w:lineRule="auto"/>
      <w:ind w:left="720"/>
      <w:contextualSpacing/>
    </w:pPr>
    <w:rPr>
      <w:rFonts w:ascii="Arial" w:eastAsia="Times New Roman" w:hAnsi="Arial" w:cs="Times New Roman"/>
      <w:sz w:val="20"/>
      <w:szCs w:val="24"/>
    </w:rPr>
  </w:style>
  <w:style w:type="character" w:styleId="Hyperlink">
    <w:name w:val="Hyperlink"/>
    <w:basedOn w:val="DefaultParagraphFont"/>
    <w:uiPriority w:val="99"/>
    <w:unhideWhenUsed/>
    <w:rsid w:val="00180E99"/>
    <w:rPr>
      <w:color w:val="0000FF"/>
      <w:u w:val="single"/>
    </w:rPr>
  </w:style>
  <w:style w:type="character" w:styleId="CommentReference">
    <w:name w:val="annotation reference"/>
    <w:basedOn w:val="DefaultParagraphFont"/>
    <w:uiPriority w:val="99"/>
    <w:semiHidden/>
    <w:unhideWhenUsed/>
    <w:rsid w:val="00D2479F"/>
    <w:rPr>
      <w:sz w:val="18"/>
      <w:szCs w:val="18"/>
    </w:rPr>
  </w:style>
  <w:style w:type="paragraph" w:styleId="CommentText">
    <w:name w:val="annotation text"/>
    <w:basedOn w:val="Normal"/>
    <w:link w:val="CommentTextChar"/>
    <w:uiPriority w:val="99"/>
    <w:semiHidden/>
    <w:unhideWhenUsed/>
    <w:rsid w:val="00D2479F"/>
    <w:pPr>
      <w:spacing w:line="240" w:lineRule="auto"/>
    </w:pPr>
    <w:rPr>
      <w:sz w:val="24"/>
      <w:szCs w:val="24"/>
    </w:rPr>
  </w:style>
  <w:style w:type="character" w:customStyle="1" w:styleId="CommentTextChar">
    <w:name w:val="Comment Text Char"/>
    <w:basedOn w:val="DefaultParagraphFont"/>
    <w:link w:val="CommentText"/>
    <w:uiPriority w:val="99"/>
    <w:semiHidden/>
    <w:rsid w:val="00D2479F"/>
    <w:rPr>
      <w:sz w:val="24"/>
      <w:szCs w:val="24"/>
    </w:rPr>
  </w:style>
  <w:style w:type="paragraph" w:styleId="CommentSubject">
    <w:name w:val="annotation subject"/>
    <w:basedOn w:val="CommentText"/>
    <w:next w:val="CommentText"/>
    <w:link w:val="CommentSubjectChar"/>
    <w:uiPriority w:val="99"/>
    <w:semiHidden/>
    <w:unhideWhenUsed/>
    <w:rsid w:val="00D2479F"/>
    <w:rPr>
      <w:b/>
      <w:bCs/>
      <w:sz w:val="20"/>
      <w:szCs w:val="20"/>
    </w:rPr>
  </w:style>
  <w:style w:type="character" w:customStyle="1" w:styleId="CommentSubjectChar">
    <w:name w:val="Comment Subject Char"/>
    <w:basedOn w:val="CommentTextChar"/>
    <w:link w:val="CommentSubject"/>
    <w:uiPriority w:val="99"/>
    <w:semiHidden/>
    <w:rsid w:val="00D2479F"/>
    <w:rPr>
      <w:b/>
      <w:bCs/>
      <w:sz w:val="20"/>
      <w:szCs w:val="20"/>
    </w:rPr>
  </w:style>
  <w:style w:type="paragraph" w:styleId="BalloonText">
    <w:name w:val="Balloon Text"/>
    <w:basedOn w:val="Normal"/>
    <w:link w:val="BalloonTextChar"/>
    <w:uiPriority w:val="99"/>
    <w:semiHidden/>
    <w:unhideWhenUsed/>
    <w:rsid w:val="00D24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479F"/>
    <w:rPr>
      <w:rFonts w:ascii="Times New Roman" w:hAnsi="Times New Roman" w:cs="Times New Roman"/>
      <w:sz w:val="18"/>
      <w:szCs w:val="18"/>
    </w:rPr>
  </w:style>
  <w:style w:type="paragraph" w:styleId="NormalWeb">
    <w:name w:val="Normal (Web)"/>
    <w:basedOn w:val="Normal"/>
    <w:uiPriority w:val="99"/>
    <w:unhideWhenUsed/>
    <w:rsid w:val="000312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1243"/>
    <w:rPr>
      <w:b/>
      <w:bCs/>
    </w:rPr>
  </w:style>
  <w:style w:type="paragraph" w:styleId="Header">
    <w:name w:val="header"/>
    <w:basedOn w:val="Normal"/>
    <w:link w:val="HeaderChar"/>
    <w:unhideWhenUsed/>
    <w:rsid w:val="0089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07B"/>
  </w:style>
  <w:style w:type="paragraph" w:styleId="Footer">
    <w:name w:val="footer"/>
    <w:basedOn w:val="Normal"/>
    <w:link w:val="FooterChar"/>
    <w:uiPriority w:val="99"/>
    <w:unhideWhenUsed/>
    <w:rsid w:val="0089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07B"/>
  </w:style>
  <w:style w:type="character" w:styleId="FollowedHyperlink">
    <w:name w:val="FollowedHyperlink"/>
    <w:basedOn w:val="DefaultParagraphFont"/>
    <w:uiPriority w:val="99"/>
    <w:semiHidden/>
    <w:unhideWhenUsed/>
    <w:rsid w:val="00014CD5"/>
    <w:rPr>
      <w:color w:val="954F72" w:themeColor="followedHyperlink"/>
      <w:u w:val="single"/>
    </w:rPr>
  </w:style>
  <w:style w:type="character" w:styleId="UnresolvedMention">
    <w:name w:val="Unresolved Mention"/>
    <w:basedOn w:val="DefaultParagraphFont"/>
    <w:uiPriority w:val="99"/>
    <w:semiHidden/>
    <w:unhideWhenUsed/>
    <w:rsid w:val="00014CD5"/>
    <w:rPr>
      <w:color w:val="605E5C"/>
      <w:shd w:val="clear" w:color="auto" w:fill="E1DFDD"/>
    </w:rPr>
  </w:style>
  <w:style w:type="character" w:customStyle="1" w:styleId="Heading3Char">
    <w:name w:val="Heading 3 Char"/>
    <w:basedOn w:val="DefaultParagraphFont"/>
    <w:link w:val="Heading3"/>
    <w:uiPriority w:val="9"/>
    <w:rsid w:val="004869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86945"/>
    <w:rPr>
      <w:rFonts w:asciiTheme="majorHAnsi" w:eastAsiaTheme="majorEastAsia" w:hAnsiTheme="majorHAnsi" w:cstheme="majorBidi"/>
      <w:i/>
      <w:iCs/>
      <w:color w:val="2F5496" w:themeColor="accent1" w:themeShade="BF"/>
    </w:rPr>
  </w:style>
  <w:style w:type="table" w:styleId="TableGrid">
    <w:name w:val="Table Grid"/>
    <w:basedOn w:val="TableNormal"/>
    <w:rsid w:val="00A02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2275"/>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794381"/>
    <w:pPr>
      <w:spacing w:after="100"/>
    </w:pPr>
  </w:style>
  <w:style w:type="paragraph" w:styleId="TOC2">
    <w:name w:val="toc 2"/>
    <w:basedOn w:val="Normal"/>
    <w:next w:val="Normal"/>
    <w:autoRedefine/>
    <w:uiPriority w:val="39"/>
    <w:unhideWhenUsed/>
    <w:rsid w:val="00307447"/>
    <w:pPr>
      <w:spacing w:after="100"/>
      <w:ind w:left="220"/>
    </w:pPr>
  </w:style>
  <w:style w:type="paragraph" w:styleId="TOC3">
    <w:name w:val="toc 3"/>
    <w:basedOn w:val="Normal"/>
    <w:next w:val="Normal"/>
    <w:autoRedefine/>
    <w:uiPriority w:val="39"/>
    <w:unhideWhenUsed/>
    <w:rsid w:val="0030744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64958">
      <w:bodyDiv w:val="1"/>
      <w:marLeft w:val="0"/>
      <w:marRight w:val="0"/>
      <w:marTop w:val="0"/>
      <w:marBottom w:val="0"/>
      <w:divBdr>
        <w:top w:val="none" w:sz="0" w:space="0" w:color="auto"/>
        <w:left w:val="none" w:sz="0" w:space="0" w:color="auto"/>
        <w:bottom w:val="none" w:sz="0" w:space="0" w:color="auto"/>
        <w:right w:val="none" w:sz="0" w:space="0" w:color="auto"/>
      </w:divBdr>
    </w:div>
    <w:div w:id="568076272">
      <w:bodyDiv w:val="1"/>
      <w:marLeft w:val="0"/>
      <w:marRight w:val="0"/>
      <w:marTop w:val="0"/>
      <w:marBottom w:val="0"/>
      <w:divBdr>
        <w:top w:val="none" w:sz="0" w:space="0" w:color="auto"/>
        <w:left w:val="none" w:sz="0" w:space="0" w:color="auto"/>
        <w:bottom w:val="none" w:sz="0" w:space="0" w:color="auto"/>
        <w:right w:val="none" w:sz="0" w:space="0" w:color="auto"/>
      </w:divBdr>
    </w:div>
    <w:div w:id="213516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coi@purdu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rants.nih.gov/grants/policy/coc/faq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258DE20CA7D49A25FA3F8C4A3AF5B" ma:contentTypeVersion="15" ma:contentTypeDescription="Create a new document." ma:contentTypeScope="" ma:versionID="a668aee224a09124b7288458c5a39a0f">
  <xsd:schema xmlns:xsd="http://www.w3.org/2001/XMLSchema" xmlns:xs="http://www.w3.org/2001/XMLSchema" xmlns:p="http://schemas.microsoft.com/office/2006/metadata/properties" xmlns:ns2="00b6f91f-ed03-4165-8b01-1890540ffe91" xmlns:ns3="437a914d-84b2-4340-8af1-1ccba030c5ae" xmlns:ns4="efce84db-8738-4c7b-9bdc-65b9500871f6" targetNamespace="http://schemas.microsoft.com/office/2006/metadata/properties" ma:root="true" ma:fieldsID="96c9472eb2698dcde427155b908e5da9" ns2:_="" ns3:_="" ns4:_="">
    <xsd:import namespace="00b6f91f-ed03-4165-8b01-1890540ffe91"/>
    <xsd:import namespace="437a914d-84b2-4340-8af1-1ccba030c5ae"/>
    <xsd:import namespace="efce84db-8738-4c7b-9bdc-65b950087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6f91f-ed03-4165-8b01-1890540f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7a914d-84b2-4340-8af1-1ccba030c5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274664d-fb22-489a-9831-4a209a833dee}" ma:internalName="TaxCatchAll" ma:showField="CatchAllData" ma:web="437a914d-84b2-4340-8af1-1ccba030c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ce84db-8738-4c7b-9bdc-65b9500871f6" xsi:nil="true"/>
    <lcf76f155ced4ddcb4097134ff3c332f xmlns="00b6f91f-ed03-4165-8b01-1890540ffe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C5822-4DFF-4857-8573-19125DCFC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6f91f-ed03-4165-8b01-1890540ffe91"/>
    <ds:schemaRef ds:uri="437a914d-84b2-4340-8af1-1ccba030c5ae"/>
    <ds:schemaRef ds:uri="efce84db-8738-4c7b-9bdc-65b950087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88F42-0E2E-4742-B2D8-A4D3DBD25F0C}">
  <ds:schemaRefs>
    <ds:schemaRef ds:uri="http://schemas.microsoft.com/office/2006/metadata/properties"/>
    <ds:schemaRef ds:uri="http://schemas.microsoft.com/office/infopath/2007/PartnerControls"/>
    <ds:schemaRef ds:uri="efce84db-8738-4c7b-9bdc-65b9500871f6"/>
    <ds:schemaRef ds:uri="00b6f91f-ed03-4165-8b01-1890540ffe91"/>
  </ds:schemaRefs>
</ds:datastoreItem>
</file>

<file path=customXml/itemProps3.xml><?xml version="1.0" encoding="utf-8"?>
<ds:datastoreItem xmlns:ds="http://schemas.openxmlformats.org/officeDocument/2006/customXml" ds:itemID="{F712C9BA-58CB-4B27-B28B-57078558E5F1}">
  <ds:schemaRefs>
    <ds:schemaRef ds:uri="http://schemas.microsoft.com/sharepoint/v3/contenttype/forms"/>
  </ds:schemaRefs>
</ds:datastoreItem>
</file>

<file path=customXml/itemProps4.xml><?xml version="1.0" encoding="utf-8"?>
<ds:datastoreItem xmlns:ds="http://schemas.openxmlformats.org/officeDocument/2006/customXml" ds:itemID="{71D85148-CF53-40DE-AD04-D57C8461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Bergson</dc:creator>
  <cp:keywords/>
  <dc:description/>
  <cp:lastModifiedBy>Abney, Sarah E</cp:lastModifiedBy>
  <cp:revision>2</cp:revision>
  <cp:lastPrinted>2019-09-03T14:04:00Z</cp:lastPrinted>
  <dcterms:created xsi:type="dcterms:W3CDTF">2024-10-18T13:46:00Z</dcterms:created>
  <dcterms:modified xsi:type="dcterms:W3CDTF">2024-10-18T13:46:00Z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0x0101000D5258DE20CA7D49A25FA3F8C4A3AF5B</vt:lpwstr>
  </property>
  <property fmtid="{D5CDD505-2E9C-101B-9397-08002B2CF9AE}" pid="3" name="MSIP_Label_4044bd30-2ed7-4c9d-9d12-46200872a97b_Enabled">
    <vt:lpwstr>true</vt:lpwstr>
  </property>
  <property fmtid="{D5CDD505-2E9C-101B-9397-08002B2CF9AE}" pid="4" name="MSIP_Label_4044bd30-2ed7-4c9d-9d12-46200872a97b_SetDate">
    <vt:lpwstr>2024-09-26T19:39:44Z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ea12e95b-e5a2-4ac4-8126-58dffb03e66d</vt:lpwstr>
  </property>
  <property fmtid="{D5CDD505-2E9C-101B-9397-08002B2CF9AE}" pid="9" name="MSIP_Label_4044bd30-2ed7-4c9d-9d12-46200872a97b_ContentBits">
    <vt:lpwstr>0</vt:lpwstr>
  </property>
</Properties>
</file>